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1938" w:rsidRPr="007A1938" w:rsidRDefault="007A1938" w:rsidP="00EF7AD7">
      <w:pPr>
        <w:widowControl/>
        <w:ind w:left="-540" w:firstLine="1440"/>
        <w:rPr>
          <w:rFonts w:ascii="Times New Roman" w:eastAsia="Times New Roman" w:hAnsi="Times New Roman" w:cs="Times New Roman"/>
          <w:color w:val="auto"/>
          <w:sz w:val="22"/>
          <w:szCs w:val="22"/>
          <w:lang w:eastAsia="ru-RU"/>
        </w:rPr>
      </w:pPr>
      <w:r w:rsidRPr="007A1938">
        <w:rPr>
          <w:rFonts w:ascii="Times New Roman" w:eastAsia="Times New Roman" w:hAnsi="Times New Roman" w:cs="Times New Roman"/>
          <w:color w:val="auto"/>
          <w:sz w:val="22"/>
          <w:szCs w:val="22"/>
          <w:lang w:eastAsia="ru-RU"/>
        </w:rPr>
        <w:t xml:space="preserve">             ПОГОДЖЕНО                                                                                  ЗАТВЕРДЖЕНО</w:t>
      </w:r>
    </w:p>
    <w:p w:rsidR="007A1938" w:rsidRPr="007A1938" w:rsidRDefault="007A1938" w:rsidP="00EF7AD7">
      <w:pPr>
        <w:widowControl/>
        <w:ind w:left="-540"/>
        <w:rPr>
          <w:rFonts w:ascii="Times New Roman" w:eastAsia="Times New Roman" w:hAnsi="Times New Roman" w:cs="Times New Roman"/>
          <w:color w:val="auto"/>
          <w:sz w:val="22"/>
          <w:szCs w:val="22"/>
          <w:lang w:eastAsia="ru-RU"/>
        </w:rPr>
      </w:pPr>
      <w:r w:rsidRPr="007A1938">
        <w:rPr>
          <w:rFonts w:ascii="Times New Roman" w:eastAsia="Times New Roman" w:hAnsi="Times New Roman" w:cs="Times New Roman"/>
          <w:color w:val="auto"/>
          <w:sz w:val="22"/>
          <w:szCs w:val="22"/>
          <w:lang w:eastAsia="ru-RU"/>
        </w:rPr>
        <w:t xml:space="preserve">                    За</w:t>
      </w:r>
      <w:bookmarkStart w:id="0" w:name="_Hlk523682999"/>
      <w:r w:rsidRPr="007A1938">
        <w:rPr>
          <w:rFonts w:ascii="Times New Roman" w:eastAsia="Times New Roman" w:hAnsi="Times New Roman" w:cs="Times New Roman"/>
          <w:color w:val="auto"/>
          <w:sz w:val="22"/>
          <w:szCs w:val="22"/>
          <w:lang w:eastAsia="ru-RU"/>
        </w:rPr>
        <w:t>с</w:t>
      </w:r>
      <w:bookmarkEnd w:id="0"/>
      <w:r w:rsidRPr="007A1938">
        <w:rPr>
          <w:rFonts w:ascii="Times New Roman" w:eastAsia="Times New Roman" w:hAnsi="Times New Roman" w:cs="Times New Roman"/>
          <w:color w:val="auto"/>
          <w:sz w:val="22"/>
          <w:szCs w:val="22"/>
          <w:lang w:eastAsia="ru-RU"/>
        </w:rPr>
        <w:t xml:space="preserve">тупник директора з </w:t>
      </w:r>
      <w:r w:rsidR="002C295C">
        <w:rPr>
          <w:rFonts w:ascii="Times New Roman" w:eastAsia="Times New Roman" w:hAnsi="Times New Roman" w:cs="Times New Roman"/>
          <w:color w:val="auto"/>
          <w:sz w:val="22"/>
          <w:szCs w:val="22"/>
          <w:lang w:eastAsia="ru-RU"/>
        </w:rPr>
        <w:t>НВР</w:t>
      </w:r>
      <w:r w:rsidRPr="007A1938">
        <w:rPr>
          <w:rFonts w:ascii="Times New Roman" w:eastAsia="Times New Roman" w:hAnsi="Times New Roman" w:cs="Times New Roman"/>
          <w:color w:val="auto"/>
          <w:sz w:val="22"/>
          <w:szCs w:val="22"/>
          <w:lang w:eastAsia="ru-RU"/>
        </w:rPr>
        <w:t xml:space="preserve">                               </w:t>
      </w:r>
      <w:r w:rsidR="002C295C">
        <w:rPr>
          <w:rFonts w:ascii="Times New Roman" w:eastAsia="Times New Roman" w:hAnsi="Times New Roman" w:cs="Times New Roman"/>
          <w:color w:val="auto"/>
          <w:sz w:val="22"/>
          <w:szCs w:val="22"/>
          <w:lang w:eastAsia="ru-RU"/>
        </w:rPr>
        <w:t xml:space="preserve">                </w:t>
      </w:r>
      <w:r w:rsidRPr="007A1938">
        <w:rPr>
          <w:rFonts w:ascii="Times New Roman" w:eastAsia="Times New Roman" w:hAnsi="Times New Roman" w:cs="Times New Roman"/>
          <w:color w:val="auto"/>
          <w:sz w:val="22"/>
          <w:szCs w:val="22"/>
          <w:lang w:eastAsia="ru-RU"/>
        </w:rPr>
        <w:t xml:space="preserve">  Директор</w:t>
      </w:r>
      <w:r>
        <w:rPr>
          <w:rFonts w:ascii="Times New Roman" w:eastAsia="Times New Roman" w:hAnsi="Times New Roman" w:cs="Times New Roman"/>
          <w:color w:val="auto"/>
          <w:sz w:val="22"/>
          <w:szCs w:val="22"/>
          <w:lang w:eastAsia="ru-RU"/>
        </w:rPr>
        <w:t xml:space="preserve"> школи </w:t>
      </w:r>
      <w:r w:rsidR="002C295C">
        <w:rPr>
          <w:rFonts w:ascii="Times New Roman" w:eastAsia="Times New Roman" w:hAnsi="Times New Roman" w:cs="Times New Roman"/>
          <w:color w:val="auto"/>
          <w:sz w:val="22"/>
          <w:szCs w:val="22"/>
          <w:lang w:eastAsia="ru-RU"/>
        </w:rPr>
        <w:t xml:space="preserve"> </w:t>
      </w:r>
      <w:r w:rsidR="002C295C">
        <w:rPr>
          <w:rFonts w:ascii="Times New Roman" w:eastAsia="Times New Roman" w:hAnsi="Times New Roman" w:cs="Times New Roman"/>
          <w:color w:val="auto"/>
          <w:sz w:val="22"/>
          <w:szCs w:val="22"/>
          <w:lang w:val="en-US" w:eastAsia="ru-RU"/>
        </w:rPr>
        <w:t>I</w:t>
      </w:r>
      <w:r w:rsidR="002C295C" w:rsidRPr="002C295C">
        <w:rPr>
          <w:rFonts w:ascii="Times New Roman" w:eastAsia="Times New Roman" w:hAnsi="Times New Roman" w:cs="Times New Roman"/>
          <w:color w:val="auto"/>
          <w:sz w:val="22"/>
          <w:szCs w:val="22"/>
          <w:lang w:val="ru-RU" w:eastAsia="ru-RU"/>
        </w:rPr>
        <w:t>-</w:t>
      </w:r>
      <w:r w:rsidR="002C295C">
        <w:rPr>
          <w:rFonts w:ascii="Times New Roman" w:eastAsia="Times New Roman" w:hAnsi="Times New Roman" w:cs="Times New Roman"/>
          <w:color w:val="auto"/>
          <w:sz w:val="22"/>
          <w:szCs w:val="22"/>
          <w:lang w:val="en-US" w:eastAsia="ru-RU"/>
        </w:rPr>
        <w:t>III</w:t>
      </w:r>
      <w:r w:rsidR="002C295C">
        <w:rPr>
          <w:rFonts w:ascii="Times New Roman" w:eastAsia="Times New Roman" w:hAnsi="Times New Roman" w:cs="Times New Roman"/>
          <w:color w:val="auto"/>
          <w:sz w:val="22"/>
          <w:szCs w:val="22"/>
          <w:lang w:val="ru-RU" w:eastAsia="ru-RU"/>
        </w:rPr>
        <w:t xml:space="preserve"> </w:t>
      </w:r>
      <w:r w:rsidR="002C295C">
        <w:rPr>
          <w:rFonts w:ascii="Times New Roman" w:eastAsia="Times New Roman" w:hAnsi="Times New Roman" w:cs="Times New Roman"/>
          <w:color w:val="auto"/>
          <w:sz w:val="22"/>
          <w:szCs w:val="22"/>
          <w:lang w:eastAsia="ru-RU"/>
        </w:rPr>
        <w:t xml:space="preserve"> </w:t>
      </w:r>
      <w:r w:rsidR="002C295C" w:rsidRPr="007A1938">
        <w:rPr>
          <w:rFonts w:ascii="Times New Roman" w:eastAsia="Times New Roman" w:hAnsi="Times New Roman" w:cs="Times New Roman"/>
          <w:color w:val="auto"/>
          <w:sz w:val="22"/>
          <w:szCs w:val="22"/>
          <w:lang w:eastAsia="ru-RU"/>
        </w:rPr>
        <w:t>с</w:t>
      </w:r>
      <w:r w:rsidR="002C295C">
        <w:rPr>
          <w:rFonts w:ascii="Times New Roman" w:eastAsia="Times New Roman" w:hAnsi="Times New Roman" w:cs="Times New Roman"/>
          <w:color w:val="auto"/>
          <w:sz w:val="22"/>
          <w:szCs w:val="22"/>
          <w:lang w:eastAsia="ru-RU"/>
        </w:rPr>
        <w:t>тупенів № 212</w:t>
      </w:r>
    </w:p>
    <w:p w:rsidR="007A1938" w:rsidRPr="007A1938" w:rsidRDefault="007A1938" w:rsidP="002C295C">
      <w:pPr>
        <w:widowControl/>
        <w:ind w:left="-540" w:firstLine="1260"/>
        <w:rPr>
          <w:rFonts w:ascii="Times New Roman" w:eastAsia="Times New Roman" w:hAnsi="Times New Roman" w:cs="Times New Roman"/>
          <w:color w:val="auto"/>
          <w:sz w:val="22"/>
          <w:szCs w:val="22"/>
          <w:lang w:eastAsia="ru-RU"/>
        </w:rPr>
      </w:pPr>
      <w:r w:rsidRPr="007A1938">
        <w:rPr>
          <w:rFonts w:ascii="Times New Roman" w:eastAsia="Times New Roman" w:hAnsi="Times New Roman" w:cs="Times New Roman"/>
          <w:color w:val="auto"/>
          <w:sz w:val="22"/>
          <w:szCs w:val="22"/>
          <w:lang w:eastAsia="ru-RU"/>
        </w:rPr>
        <w:t xml:space="preserve">  _____ </w:t>
      </w:r>
      <w:r w:rsidR="005328BB">
        <w:rPr>
          <w:rFonts w:ascii="Times New Roman" w:eastAsia="Times New Roman" w:hAnsi="Times New Roman" w:cs="Times New Roman"/>
          <w:color w:val="auto"/>
          <w:sz w:val="22"/>
          <w:szCs w:val="2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2"/>
          <w:szCs w:val="22"/>
          <w:lang w:eastAsia="ru-RU"/>
        </w:rPr>
        <w:t xml:space="preserve"> ___________________                               </w:t>
      </w:r>
      <w:r w:rsidR="002C295C">
        <w:rPr>
          <w:rFonts w:ascii="Times New Roman" w:eastAsia="Times New Roman" w:hAnsi="Times New Roman" w:cs="Times New Roman"/>
          <w:color w:val="auto"/>
          <w:sz w:val="22"/>
          <w:szCs w:val="22"/>
          <w:lang w:eastAsia="ru-RU"/>
        </w:rPr>
        <w:t xml:space="preserve">                           </w:t>
      </w:r>
      <w:r>
        <w:rPr>
          <w:rFonts w:ascii="Times New Roman" w:eastAsia="Times New Roman" w:hAnsi="Times New Roman" w:cs="Times New Roman"/>
          <w:color w:val="auto"/>
          <w:sz w:val="22"/>
          <w:szCs w:val="22"/>
          <w:lang w:eastAsia="ru-RU"/>
        </w:rPr>
        <w:t xml:space="preserve">  </w:t>
      </w:r>
      <w:r w:rsidRPr="007A1938">
        <w:rPr>
          <w:rFonts w:ascii="Times New Roman" w:eastAsia="Times New Roman" w:hAnsi="Times New Roman" w:cs="Times New Roman"/>
          <w:color w:val="auto"/>
          <w:sz w:val="22"/>
          <w:szCs w:val="22"/>
          <w:lang w:eastAsia="ru-RU"/>
        </w:rPr>
        <w:t xml:space="preserve">__ </w:t>
      </w:r>
      <w:r>
        <w:rPr>
          <w:rFonts w:ascii="Times New Roman" w:eastAsia="Times New Roman" w:hAnsi="Times New Roman" w:cs="Times New Roman"/>
          <w:i/>
          <w:color w:val="auto"/>
          <w:sz w:val="22"/>
          <w:szCs w:val="22"/>
          <w:u w:val="single"/>
          <w:lang w:eastAsia="ru-RU"/>
        </w:rPr>
        <w:t>_________</w:t>
      </w:r>
      <w:r w:rsidRPr="007A1938">
        <w:rPr>
          <w:rFonts w:ascii="Times New Roman" w:eastAsia="Times New Roman" w:hAnsi="Times New Roman" w:cs="Times New Roman"/>
          <w:i/>
          <w:color w:val="auto"/>
          <w:sz w:val="22"/>
          <w:szCs w:val="22"/>
          <w:u w:val="single"/>
          <w:lang w:eastAsia="ru-RU"/>
        </w:rPr>
        <w:t xml:space="preserve"> </w:t>
      </w:r>
      <w:r w:rsidRPr="007A1938">
        <w:rPr>
          <w:rFonts w:ascii="Times New Roman" w:eastAsia="Times New Roman" w:hAnsi="Times New Roman" w:cs="Times New Roman"/>
          <w:i/>
          <w:color w:val="auto"/>
          <w:sz w:val="22"/>
          <w:szCs w:val="22"/>
          <w:lang w:eastAsia="ru-RU"/>
        </w:rPr>
        <w:t xml:space="preserve"> </w:t>
      </w:r>
    </w:p>
    <w:p w:rsidR="007A1938" w:rsidRPr="007A1938" w:rsidRDefault="007A1938" w:rsidP="00EF7AD7">
      <w:pPr>
        <w:widowControl/>
        <w:ind w:left="-540" w:firstLine="1260"/>
        <w:rPr>
          <w:rFonts w:ascii="Times New Roman" w:eastAsia="Times New Roman" w:hAnsi="Times New Roman" w:cs="Times New Roman"/>
          <w:color w:val="auto"/>
          <w:sz w:val="22"/>
          <w:szCs w:val="22"/>
          <w:lang w:eastAsia="ru-RU"/>
        </w:rPr>
      </w:pPr>
      <w:r w:rsidRPr="007A1938">
        <w:rPr>
          <w:rFonts w:ascii="Times New Roman" w:eastAsia="Times New Roman" w:hAnsi="Times New Roman" w:cs="Times New Roman"/>
          <w:color w:val="auto"/>
          <w:sz w:val="22"/>
          <w:szCs w:val="22"/>
          <w:lang w:eastAsia="ru-RU"/>
        </w:rPr>
        <w:t xml:space="preserve">        </w:t>
      </w:r>
    </w:p>
    <w:p w:rsidR="007A1938" w:rsidRPr="007A1938" w:rsidRDefault="007A1938" w:rsidP="00EF7AD7">
      <w:pPr>
        <w:widowControl/>
        <w:ind w:left="-540" w:firstLine="1260"/>
        <w:rPr>
          <w:rFonts w:ascii="Times New Roman" w:eastAsia="Times New Roman" w:hAnsi="Times New Roman" w:cs="Times New Roman"/>
          <w:color w:val="auto"/>
          <w:sz w:val="22"/>
          <w:szCs w:val="22"/>
          <w:lang w:eastAsia="ru-RU"/>
        </w:rPr>
      </w:pPr>
    </w:p>
    <w:p w:rsidR="007A1938" w:rsidRPr="007A1938" w:rsidRDefault="007A1938" w:rsidP="00EF7AD7">
      <w:pPr>
        <w:widowControl/>
        <w:ind w:left="-540" w:firstLine="1260"/>
        <w:rPr>
          <w:rFonts w:ascii="Times New Roman" w:eastAsia="Times New Roman" w:hAnsi="Times New Roman" w:cs="Times New Roman"/>
          <w:color w:val="auto"/>
          <w:sz w:val="22"/>
          <w:szCs w:val="22"/>
          <w:lang w:eastAsia="ru-RU"/>
        </w:rPr>
      </w:pPr>
    </w:p>
    <w:p w:rsidR="007A1938" w:rsidRPr="007A1938" w:rsidRDefault="007A1938" w:rsidP="00EF7AD7">
      <w:pPr>
        <w:widowControl/>
        <w:ind w:left="-540" w:firstLine="1260"/>
        <w:rPr>
          <w:rFonts w:ascii="Times New Roman" w:eastAsia="Times New Roman" w:hAnsi="Times New Roman" w:cs="Times New Roman"/>
          <w:color w:val="auto"/>
          <w:sz w:val="22"/>
          <w:szCs w:val="22"/>
          <w:lang w:eastAsia="ru-RU"/>
        </w:rPr>
      </w:pPr>
    </w:p>
    <w:p w:rsidR="007A1938" w:rsidRPr="007A1938" w:rsidRDefault="007A1938" w:rsidP="00EF7AD7">
      <w:pPr>
        <w:widowControl/>
        <w:ind w:left="-540" w:firstLine="1260"/>
        <w:rPr>
          <w:rFonts w:ascii="Times New Roman" w:eastAsia="Times New Roman" w:hAnsi="Times New Roman" w:cs="Times New Roman"/>
          <w:color w:val="auto"/>
          <w:sz w:val="22"/>
          <w:szCs w:val="22"/>
          <w:lang w:eastAsia="ru-RU"/>
        </w:rPr>
      </w:pPr>
    </w:p>
    <w:p w:rsidR="007A1938" w:rsidRPr="007A1938" w:rsidRDefault="007A1938" w:rsidP="00EF7AD7">
      <w:pPr>
        <w:widowControl/>
        <w:ind w:left="-540" w:firstLine="1260"/>
        <w:rPr>
          <w:rFonts w:ascii="Times New Roman" w:eastAsia="Times New Roman" w:hAnsi="Times New Roman" w:cs="Times New Roman"/>
          <w:color w:val="auto"/>
          <w:sz w:val="22"/>
          <w:szCs w:val="22"/>
          <w:lang w:eastAsia="ru-RU"/>
        </w:rPr>
      </w:pPr>
    </w:p>
    <w:p w:rsidR="007A1938" w:rsidRPr="007A1938" w:rsidRDefault="007A1938" w:rsidP="00EF7AD7">
      <w:pPr>
        <w:widowControl/>
        <w:ind w:left="-540" w:firstLine="1260"/>
        <w:rPr>
          <w:rFonts w:ascii="Times New Roman" w:eastAsia="Times New Roman" w:hAnsi="Times New Roman" w:cs="Times New Roman"/>
          <w:color w:val="auto"/>
          <w:sz w:val="22"/>
          <w:szCs w:val="22"/>
          <w:lang w:eastAsia="ru-RU"/>
        </w:rPr>
      </w:pPr>
    </w:p>
    <w:p w:rsidR="007A1938" w:rsidRPr="007A1938" w:rsidRDefault="007A1938" w:rsidP="00EF7AD7">
      <w:pPr>
        <w:widowControl/>
        <w:rPr>
          <w:rFonts w:ascii="Times New Roman" w:eastAsia="Times New Roman" w:hAnsi="Times New Roman" w:cs="Times New Roman"/>
          <w:color w:val="auto"/>
          <w:sz w:val="22"/>
          <w:szCs w:val="22"/>
          <w:lang w:eastAsia="ru-RU"/>
        </w:rPr>
      </w:pPr>
    </w:p>
    <w:p w:rsidR="007A1938" w:rsidRPr="007A1938" w:rsidRDefault="007A1938" w:rsidP="00EF7AD7">
      <w:pPr>
        <w:widowControl/>
        <w:ind w:left="-540" w:firstLine="1260"/>
        <w:rPr>
          <w:rFonts w:ascii="Times New Roman" w:eastAsia="Times New Roman" w:hAnsi="Times New Roman" w:cs="Times New Roman"/>
          <w:color w:val="auto"/>
          <w:sz w:val="22"/>
          <w:szCs w:val="22"/>
          <w:lang w:eastAsia="ru-RU"/>
        </w:rPr>
      </w:pPr>
    </w:p>
    <w:p w:rsidR="007A1938" w:rsidRPr="007A1938" w:rsidRDefault="007A1938" w:rsidP="00EF7AD7">
      <w:pPr>
        <w:widowControl/>
        <w:rPr>
          <w:rFonts w:ascii="Times New Roman" w:eastAsia="Times New Roman" w:hAnsi="Times New Roman" w:cs="Times New Roman"/>
          <w:color w:val="auto"/>
          <w:sz w:val="22"/>
          <w:szCs w:val="22"/>
          <w:lang w:eastAsia="ru-RU"/>
        </w:rPr>
      </w:pPr>
      <w:r w:rsidRPr="007A1938">
        <w:rPr>
          <w:rFonts w:ascii="Times New Roman" w:eastAsia="Times New Roman" w:hAnsi="Times New Roman" w:cs="Times New Roman"/>
          <w:color w:val="auto"/>
          <w:sz w:val="22"/>
          <w:szCs w:val="22"/>
          <w:lang w:eastAsia="ru-RU"/>
        </w:rPr>
        <w:t xml:space="preserve">           </w:t>
      </w:r>
      <w:r w:rsidR="0087041F">
        <w:rPr>
          <w:rFonts w:ascii="Times New Roman" w:eastAsia="Times New Roman" w:hAnsi="Times New Roman" w:cs="Times New Roman"/>
          <w:noProof/>
          <w:color w:val="auto"/>
          <w:sz w:val="22"/>
          <w:szCs w:val="22"/>
          <w:lang w:eastAsia="ru-RU"/>
        </w:rPr>
        <mc:AlternateContent>
          <mc:Choice Requires="wps">
            <w:drawing>
              <wp:inline distT="0" distB="0" distL="0" distR="0">
                <wp:extent cx="5838825" cy="1619250"/>
                <wp:effectExtent l="9525" t="9525" r="46355" b="26035"/>
                <wp:docPr id="2" name="WordAr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5838825" cy="16192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2C295C" w:rsidRPr="002C295C" w:rsidRDefault="002C295C" w:rsidP="002C295C">
                            <w:pPr>
                              <w:pStyle w:val="af3"/>
                              <w:spacing w:before="0" w:beforeAutospacing="0" w:after="0" w:afterAutospacing="0"/>
                              <w:rPr>
                                <w:rFonts w:ascii="Arial Black" w:hAnsi="Arial Black"/>
                                <w:shadow/>
                                <w:color w:val="000000" w:themeColor="text1"/>
                                <w:sz w:val="36"/>
                                <w:szCs w:val="36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 Black" w:hAnsi="Arial Black"/>
                                <w:shadow/>
                                <w:sz w:val="36"/>
                                <w:szCs w:val="36"/>
                                <w14:shadow w14:blurRad="0" w14:dist="45847" w14:dir="2021404" w14:sx="100000" w14:sy="100000" w14:kx="0" w14:ky="0" w14:algn="ctr">
                                  <w14:srgbClr w14:val="9999FF"/>
                                </w14:shadow>
                                <w14:textOutline w14:w="12700" w14:cap="flat" w14:cmpd="sng" w14:algn="ctr">
                                  <w14:solidFill>
                                    <w14:srgbClr w14:val="3333CC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000000">
                                      <w14:alpha w14:val="50000"/>
                                    </w14:srgbClr>
                                  </w14:solidFill>
                                </w14:textFill>
                              </w:rPr>
                              <w:t xml:space="preserve">          </w:t>
                            </w:r>
                            <w:r w:rsidRPr="002C295C">
                              <w:rPr>
                                <w:rFonts w:ascii="Arial Black" w:hAnsi="Arial Black"/>
                                <w:shadow/>
                                <w:color w:val="000000" w:themeColor="text1"/>
                                <w:sz w:val="36"/>
                                <w:szCs w:val="36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Календарне планування з хімії           </w:t>
                            </w:r>
                          </w:p>
                          <w:p w:rsidR="001B7A30" w:rsidRDefault="002C295C" w:rsidP="002C295C">
                            <w:pPr>
                              <w:pStyle w:val="af3"/>
                              <w:spacing w:before="0" w:beforeAutospacing="0" w:after="0" w:afterAutospacing="0"/>
                              <w:rPr>
                                <w:rFonts w:ascii="Arial Black" w:hAnsi="Arial Black"/>
                                <w:sz w:val="36"/>
                                <w:szCs w:val="36"/>
                                <w14:textFill>
                                  <w14:solidFill>
                                    <w14:srgbClr w14:val="000000">
                                      <w14:alpha w14:val="50000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rial Black" w:hAnsi="Arial Black"/>
                                <w:shadow/>
                                <w:color w:val="000000" w:themeColor="text1"/>
                                <w:sz w:val="36"/>
                                <w:szCs w:val="36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                        </w:t>
                            </w:r>
                            <w:r w:rsidRPr="002C295C">
                              <w:rPr>
                                <w:rFonts w:ascii="Arial Black" w:hAnsi="Arial Black"/>
                                <w:shadow/>
                                <w:color w:val="000000" w:themeColor="text1"/>
                                <w:sz w:val="36"/>
                                <w:szCs w:val="36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для  </w:t>
                            </w:r>
                            <w:r w:rsidRPr="002C295C">
                              <w:rPr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10 класу</w:t>
                            </w:r>
                            <w:r w:rsidRPr="002C295C">
                              <w:rPr>
                                <w:rFonts w:ascii="Arial Black" w:hAnsi="Arial Black"/>
                                <w:sz w:val="36"/>
                                <w:szCs w:val="36"/>
                                <w14:textFill>
                                  <w14:solidFill>
                                    <w14:srgbClr w14:val="000000">
                                      <w14:alpha w14:val="50000"/>
                                    </w14:srgbClr>
                                  </w14:solidFill>
                                </w14:textFill>
                              </w:rPr>
                              <w:t xml:space="preserve">      </w:t>
                            </w:r>
                            <w:r w:rsidR="001B7A30">
                              <w:rPr>
                                <w:rFonts w:ascii="Arial Black" w:hAnsi="Arial Black"/>
                                <w:sz w:val="36"/>
                                <w:szCs w:val="36"/>
                                <w14:textFill>
                                  <w14:solidFill>
                                    <w14:srgbClr w14:val="000000">
                                      <w14:alpha w14:val="50000"/>
                                    </w14:srgbClr>
                                  </w14:solidFill>
                                </w14:textFill>
                              </w:rPr>
                              <w:t xml:space="preserve">                                               </w:t>
                            </w:r>
                          </w:p>
                          <w:p w:rsidR="001B7A30" w:rsidRDefault="001B7A30" w:rsidP="002C295C">
                            <w:pPr>
                              <w:pStyle w:val="af3"/>
                              <w:spacing w:before="0" w:beforeAutospacing="0" w:after="0" w:afterAutospacing="0"/>
                              <w:rPr>
                                <w:rFonts w:ascii="Arial Black" w:hAnsi="Arial Black"/>
                                <w:color w:val="000000" w:themeColor="text1"/>
                                <w:sz w:val="32"/>
                                <w:szCs w:val="32"/>
                                <w14:textFill>
                                  <w14:solidFill>
                                    <w14:schemeClr w14:val="tx1">
                                      <w14:alpha w14:val="50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  <w:p w:rsidR="001B7A30" w:rsidRDefault="001B7A30" w:rsidP="002C295C">
                            <w:pPr>
                              <w:pStyle w:val="af3"/>
                              <w:spacing w:before="0" w:beforeAutospacing="0" w:after="0" w:afterAutospacing="0"/>
                              <w:rPr>
                                <w:rFonts w:ascii="Arial Black" w:hAnsi="Arial Black"/>
                                <w:color w:val="000000" w:themeColor="text1"/>
                                <w:sz w:val="32"/>
                                <w:szCs w:val="32"/>
                                <w14:textFill>
                                  <w14:solidFill>
                                    <w14:schemeClr w14:val="tx1">
                                      <w14:alpha w14:val="50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  <w:p w:rsidR="002C295C" w:rsidRPr="002C295C" w:rsidRDefault="001B7A30" w:rsidP="002C295C">
                            <w:pPr>
                              <w:pStyle w:val="af3"/>
                              <w:spacing w:before="0" w:beforeAutospacing="0" w:after="0" w:afterAutospacing="0"/>
                              <w:rPr>
                                <w:rFonts w:ascii="Arial Black" w:hAnsi="Arial Black"/>
                                <w:shadow/>
                                <w:sz w:val="36"/>
                                <w:szCs w:val="36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1000">
                                        <w14:srgbClr w14:val="53575C"/>
                                      </w14:gs>
                                      <w14:gs w14:pos="88000">
                                        <w14:srgbClr w14:val="C5C7CA"/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Arial Black" w:hAnsi="Arial Black"/>
                                <w:color w:val="000000" w:themeColor="text1"/>
                                <w:sz w:val="32"/>
                                <w:szCs w:val="32"/>
                                <w14:textFill>
                                  <w14:solidFill>
                                    <w14:schemeClr w14:val="tx1">
                                      <w14:alpha w14:val="50000"/>
                                    </w14:schemeClr>
                                  </w14:solidFill>
                                </w14:textFill>
                              </w:rPr>
                              <w:t xml:space="preserve">                  </w:t>
                            </w:r>
                            <w:r w:rsidRPr="001B7A30">
                              <w:rPr>
                                <w:rFonts w:ascii="Arial Black" w:hAnsi="Arial Black"/>
                                <w:color w:val="000000" w:themeColor="text1"/>
                                <w:sz w:val="32"/>
                                <w:szCs w:val="32"/>
                                <w14:textFill>
                                  <w14:solidFill>
                                    <w14:schemeClr w14:val="tx1">
                                      <w14:alpha w14:val="50000"/>
                                    </w14:schemeClr>
                                  </w14:solidFill>
                                </w14:textFill>
                              </w:rPr>
                              <w:t>на 2018-2019 навчальний рік</w:t>
                            </w:r>
                            <w:r w:rsidR="002C295C" w:rsidRPr="001B7A30">
                              <w:rPr>
                                <w:rFonts w:ascii="Arial Black" w:hAnsi="Arial Black"/>
                                <w:color w:val="000000" w:themeColor="text1"/>
                                <w:sz w:val="36"/>
                                <w:szCs w:val="36"/>
                                <w14:textFill>
                                  <w14:solidFill>
                                    <w14:schemeClr w14:val="tx1">
                                      <w14:alpha w14:val="50000"/>
                                    </w14:schemeClr>
                                  </w14:solidFill>
                                </w14:textFill>
                              </w:rPr>
                              <w:t xml:space="preserve">                  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WordArt 1" o:spid="_x0000_s1026" type="#_x0000_t202" style="width:459.75pt;height:127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" filled="f" stroked="f">
                <o:lock v:ext="edit" shapetype="t"/>
                <v:textbox style="mso-fit-shape-to-text:t">
                  <w:txbxContent>
                    <w:p w:rsidR="002C295C" w:rsidRPr="002C295C" w:rsidRDefault="002C295C" w:rsidP="002C295C">
                      <w:pPr>
                        <w:pStyle w:val="af3"/>
                        <w:spacing w:before="0" w:beforeAutospacing="0" w:after="0" w:afterAutospacing="0"/>
                        <w:rPr>
                          <w:rFonts w:ascii="Arial Black" w:hAnsi="Arial Black"/>
                          <w:shadow/>
                          <w:color w:val="000000" w:themeColor="text1"/>
                          <w:sz w:val="36"/>
                          <w:szCs w:val="36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 Black" w:hAnsi="Arial Black"/>
                          <w:shadow/>
                          <w:sz w:val="36"/>
                          <w:szCs w:val="36"/>
                          <w14:shadow w14:blurRad="0" w14:dist="45847" w14:dir="2021404" w14:sx="100000" w14:sy="100000" w14:kx="0" w14:ky="0" w14:algn="ctr">
                            <w14:srgbClr w14:val="9999FF"/>
                          </w14:shadow>
                          <w14:textOutline w14:w="12700" w14:cap="flat" w14:cmpd="sng" w14:algn="ctr">
                            <w14:solidFill>
                              <w14:srgbClr w14:val="3333CC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000000">
                                <w14:alpha w14:val="50000"/>
                              </w14:srgbClr>
                            </w14:solidFill>
                          </w14:textFill>
                        </w:rPr>
                        <w:t xml:space="preserve">          </w:t>
                      </w:r>
                      <w:r w:rsidRPr="002C295C">
                        <w:rPr>
                          <w:rFonts w:ascii="Arial Black" w:hAnsi="Arial Black"/>
                          <w:shadow/>
                          <w:color w:val="000000" w:themeColor="text1"/>
                          <w:sz w:val="36"/>
                          <w:szCs w:val="36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Календарне планування з хімії           </w:t>
                      </w:r>
                    </w:p>
                    <w:p w:rsidR="001B7A30" w:rsidRDefault="002C295C" w:rsidP="002C295C">
                      <w:pPr>
                        <w:pStyle w:val="af3"/>
                        <w:spacing w:before="0" w:beforeAutospacing="0" w:after="0" w:afterAutospacing="0"/>
                        <w:rPr>
                          <w:rFonts w:ascii="Arial Black" w:hAnsi="Arial Black"/>
                          <w:sz w:val="36"/>
                          <w:szCs w:val="36"/>
                          <w14:textFill>
                            <w14:solidFill>
                              <w14:srgbClr w14:val="000000">
                                <w14:alpha w14:val="50000"/>
                              </w14:srgbClr>
                            </w14:solidFill>
                          </w14:textFill>
                        </w:rPr>
                      </w:pPr>
                      <w:r>
                        <w:rPr>
                          <w:rFonts w:ascii="Arial Black" w:hAnsi="Arial Black"/>
                          <w:shadow/>
                          <w:color w:val="000000" w:themeColor="text1"/>
                          <w:sz w:val="36"/>
                          <w:szCs w:val="36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                        </w:t>
                      </w:r>
                      <w:r w:rsidRPr="002C295C">
                        <w:rPr>
                          <w:rFonts w:ascii="Arial Black" w:hAnsi="Arial Black"/>
                          <w:shadow/>
                          <w:color w:val="000000" w:themeColor="text1"/>
                          <w:sz w:val="36"/>
                          <w:szCs w:val="36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для  </w:t>
                      </w:r>
                      <w:r w:rsidRPr="002C295C">
                        <w:rPr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10 класу</w:t>
                      </w:r>
                      <w:r w:rsidRPr="002C295C">
                        <w:rPr>
                          <w:rFonts w:ascii="Arial Black" w:hAnsi="Arial Black"/>
                          <w:sz w:val="36"/>
                          <w:szCs w:val="36"/>
                          <w14:textFill>
                            <w14:solidFill>
                              <w14:srgbClr w14:val="000000">
                                <w14:alpha w14:val="50000"/>
                              </w14:srgbClr>
                            </w14:solidFill>
                          </w14:textFill>
                        </w:rPr>
                        <w:t xml:space="preserve">      </w:t>
                      </w:r>
                      <w:r w:rsidR="001B7A30">
                        <w:rPr>
                          <w:rFonts w:ascii="Arial Black" w:hAnsi="Arial Black"/>
                          <w:sz w:val="36"/>
                          <w:szCs w:val="36"/>
                          <w14:textFill>
                            <w14:solidFill>
                              <w14:srgbClr w14:val="000000">
                                <w14:alpha w14:val="50000"/>
                              </w14:srgbClr>
                            </w14:solidFill>
                          </w14:textFill>
                        </w:rPr>
                        <w:t xml:space="preserve">                                               </w:t>
                      </w:r>
                    </w:p>
                    <w:p w:rsidR="001B7A30" w:rsidRDefault="001B7A30" w:rsidP="002C295C">
                      <w:pPr>
                        <w:pStyle w:val="af3"/>
                        <w:spacing w:before="0" w:beforeAutospacing="0" w:after="0" w:afterAutospacing="0"/>
                        <w:rPr>
                          <w:rFonts w:ascii="Arial Black" w:hAnsi="Arial Black"/>
                          <w:color w:val="000000" w:themeColor="text1"/>
                          <w:sz w:val="32"/>
                          <w:szCs w:val="32"/>
                          <w14:textFill>
                            <w14:solidFill>
                              <w14:schemeClr w14:val="tx1">
                                <w14:alpha w14:val="50000"/>
                              </w14:schemeClr>
                            </w14:solidFill>
                          </w14:textFill>
                        </w:rPr>
                      </w:pPr>
                    </w:p>
                    <w:p w:rsidR="001B7A30" w:rsidRDefault="001B7A30" w:rsidP="002C295C">
                      <w:pPr>
                        <w:pStyle w:val="af3"/>
                        <w:spacing w:before="0" w:beforeAutospacing="0" w:after="0" w:afterAutospacing="0"/>
                        <w:rPr>
                          <w:rFonts w:ascii="Arial Black" w:hAnsi="Arial Black"/>
                          <w:color w:val="000000" w:themeColor="text1"/>
                          <w:sz w:val="32"/>
                          <w:szCs w:val="32"/>
                          <w14:textFill>
                            <w14:solidFill>
                              <w14:schemeClr w14:val="tx1">
                                <w14:alpha w14:val="50000"/>
                              </w14:schemeClr>
                            </w14:solidFill>
                          </w14:textFill>
                        </w:rPr>
                      </w:pPr>
                    </w:p>
                    <w:p w:rsidR="002C295C" w:rsidRPr="002C295C" w:rsidRDefault="001B7A30" w:rsidP="002C295C">
                      <w:pPr>
                        <w:pStyle w:val="af3"/>
                        <w:spacing w:before="0" w:beforeAutospacing="0" w:after="0" w:afterAutospacing="0"/>
                        <w:rPr>
                          <w:rFonts w:ascii="Arial Black" w:hAnsi="Arial Black"/>
                          <w:shadow/>
                          <w:sz w:val="36"/>
                          <w:szCs w:val="36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1000">
                                  <w14:srgbClr w14:val="53575C"/>
                                </w14:gs>
                                <w14:gs w14:pos="88000">
                                  <w14:srgbClr w14:val="C5C7CA"/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ascii="Arial Black" w:hAnsi="Arial Black"/>
                          <w:color w:val="000000" w:themeColor="text1"/>
                          <w:sz w:val="32"/>
                          <w:szCs w:val="32"/>
                          <w14:textFill>
                            <w14:solidFill>
                              <w14:schemeClr w14:val="tx1">
                                <w14:alpha w14:val="50000"/>
                              </w14:schemeClr>
                            </w14:solidFill>
                          </w14:textFill>
                        </w:rPr>
                        <w:t xml:space="preserve">                  </w:t>
                      </w:r>
                      <w:r w:rsidRPr="001B7A30">
                        <w:rPr>
                          <w:rFonts w:ascii="Arial Black" w:hAnsi="Arial Black"/>
                          <w:color w:val="000000" w:themeColor="text1"/>
                          <w:sz w:val="32"/>
                          <w:szCs w:val="32"/>
                          <w14:textFill>
                            <w14:solidFill>
                              <w14:schemeClr w14:val="tx1">
                                <w14:alpha w14:val="50000"/>
                              </w14:schemeClr>
                            </w14:solidFill>
                          </w14:textFill>
                        </w:rPr>
                        <w:t>на 2018-2019 навчальний рік</w:t>
                      </w:r>
                      <w:r w:rsidR="002C295C" w:rsidRPr="001B7A30">
                        <w:rPr>
                          <w:rFonts w:ascii="Arial Black" w:hAnsi="Arial Black"/>
                          <w:color w:val="000000" w:themeColor="text1"/>
                          <w:sz w:val="36"/>
                          <w:szCs w:val="36"/>
                          <w14:textFill>
                            <w14:solidFill>
                              <w14:schemeClr w14:val="tx1">
                                <w14:alpha w14:val="50000"/>
                              </w14:schemeClr>
                            </w14:solidFill>
                          </w14:textFill>
                        </w:rPr>
                        <w:t xml:space="preserve">                 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7A1938" w:rsidRPr="007A1938" w:rsidRDefault="007A1938" w:rsidP="00EF7AD7">
      <w:pPr>
        <w:widowControl/>
        <w:ind w:left="-540" w:firstLine="1260"/>
        <w:rPr>
          <w:rFonts w:ascii="Times New Roman" w:eastAsia="Times New Roman" w:hAnsi="Times New Roman" w:cs="Times New Roman"/>
          <w:color w:val="auto"/>
          <w:sz w:val="22"/>
          <w:szCs w:val="22"/>
          <w:lang w:eastAsia="ru-RU"/>
        </w:rPr>
      </w:pPr>
    </w:p>
    <w:p w:rsidR="007A1938" w:rsidRPr="007A1938" w:rsidRDefault="007A1938" w:rsidP="00EF7AD7">
      <w:pPr>
        <w:widowControl/>
        <w:rPr>
          <w:rFonts w:ascii="Times New Roman" w:eastAsia="Times New Roman" w:hAnsi="Times New Roman" w:cs="Times New Roman"/>
          <w:color w:val="auto"/>
          <w:sz w:val="22"/>
          <w:szCs w:val="22"/>
          <w:lang w:eastAsia="ru-RU"/>
        </w:rPr>
      </w:pPr>
    </w:p>
    <w:p w:rsidR="007A1938" w:rsidRPr="007A1938" w:rsidRDefault="0087041F" w:rsidP="00EF7AD7">
      <w:pPr>
        <w:widowControl/>
        <w:rPr>
          <w:rFonts w:ascii="Times New Roman" w:eastAsia="Times New Roman" w:hAnsi="Times New Roman" w:cs="Times New Roman"/>
          <w:color w:val="auto"/>
          <w:sz w:val="22"/>
          <w:szCs w:val="22"/>
          <w:lang w:eastAsia="ru-RU"/>
        </w:rPr>
      </w:pPr>
      <w:r>
        <w:rPr>
          <w:rFonts w:ascii="Times New Roman" w:eastAsia="Times New Roman" w:hAnsi="Times New Roman" w:cs="Times New Roman"/>
          <w:noProof/>
          <w:color w:val="auto"/>
          <w:sz w:val="22"/>
          <w:szCs w:val="22"/>
          <w:lang w:val="ru-RU" w:eastAsia="ru-RU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230505</wp:posOffset>
                </wp:positionH>
                <wp:positionV relativeFrom="paragraph">
                  <wp:posOffset>70485</wp:posOffset>
                </wp:positionV>
                <wp:extent cx="6305550" cy="1213485"/>
                <wp:effectExtent l="0" t="10795" r="28575" b="33020"/>
                <wp:wrapTight wrapText="bothSides">
                  <wp:wrapPolygon edited="0">
                    <wp:start x="11355" y="-170"/>
                    <wp:lineTo x="9397" y="-170"/>
                    <wp:lineTo x="9266" y="0"/>
                    <wp:lineTo x="9266" y="3402"/>
                    <wp:lineTo x="10376" y="5267"/>
                    <wp:lineTo x="10833" y="5267"/>
                    <wp:lineTo x="3818" y="7313"/>
                    <wp:lineTo x="3720" y="11732"/>
                    <wp:lineTo x="3915" y="12411"/>
                    <wp:lineTo x="10833" y="13439"/>
                    <wp:lineTo x="15564" y="16152"/>
                    <wp:lineTo x="848" y="17011"/>
                    <wp:lineTo x="848" y="20922"/>
                    <wp:lineTo x="5579" y="21600"/>
                    <wp:lineTo x="17848" y="21939"/>
                    <wp:lineTo x="18468" y="21939"/>
                    <wp:lineTo x="18468" y="21600"/>
                    <wp:lineTo x="21600" y="20922"/>
                    <wp:lineTo x="21698" y="20752"/>
                    <wp:lineTo x="21339" y="18876"/>
                    <wp:lineTo x="21665" y="18367"/>
                    <wp:lineTo x="21502" y="16841"/>
                    <wp:lineTo x="20001" y="15813"/>
                    <wp:lineTo x="10833" y="13439"/>
                    <wp:lineTo x="15140" y="13439"/>
                    <wp:lineTo x="18859" y="12241"/>
                    <wp:lineTo x="18859" y="10037"/>
                    <wp:lineTo x="18761" y="9008"/>
                    <wp:lineTo x="18598" y="7991"/>
                    <wp:lineTo x="18663" y="7313"/>
                    <wp:lineTo x="10833" y="5267"/>
                    <wp:lineTo x="11518" y="5267"/>
                    <wp:lineTo x="12562" y="3572"/>
                    <wp:lineTo x="12529" y="1526"/>
                    <wp:lineTo x="12236" y="0"/>
                    <wp:lineTo x="11975" y="-170"/>
                    <wp:lineTo x="11355" y="-170"/>
                  </wp:wrapPolygon>
                </wp:wrapTight>
                <wp:docPr id="3" name="WordAr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6305550" cy="12134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2C295C" w:rsidRPr="002C295C" w:rsidRDefault="002C295C" w:rsidP="001B7A30">
                            <w:pPr>
                              <w:pStyle w:val="af3"/>
                              <w:spacing w:before="0" w:beforeAutospacing="0" w:after="0" w:afterAutospacing="0"/>
                              <w:rPr>
                                <w:rFonts w:asciiTheme="majorHAnsi" w:hAnsiTheme="majorHAnsi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49847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18.15pt;margin-top:5.55pt;width:496.5pt;height:95.5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" filled="f" stroked="f">
                <o:lock v:ext="edit" shapetype="t"/>
                <v:textbox style="mso-fit-shape-to-text:t">
                  <w:txbxContent>
                    <w:p w:rsidR="002C295C" w:rsidRPr="002C295C" w:rsidRDefault="002C295C" w:rsidP="001B7A30">
                      <w:pPr>
                        <w:pStyle w:val="af3"/>
                        <w:spacing w:before="0" w:beforeAutospacing="0" w:after="0" w:afterAutospacing="0"/>
                        <w:rPr>
                          <w:rFonts w:asciiTheme="majorHAnsi" w:hAnsiTheme="majorHAnsi"/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</w:p>
    <w:p w:rsidR="007A1938" w:rsidRPr="007A1938" w:rsidRDefault="007A1938" w:rsidP="00EF7AD7">
      <w:pPr>
        <w:widowControl/>
        <w:jc w:val="center"/>
        <w:rPr>
          <w:rFonts w:ascii="Times New Roman" w:eastAsia="Times New Roman" w:hAnsi="Times New Roman" w:cs="Times New Roman"/>
          <w:color w:val="auto"/>
          <w:sz w:val="22"/>
          <w:szCs w:val="22"/>
          <w:lang w:eastAsia="ru-RU"/>
        </w:rPr>
      </w:pPr>
    </w:p>
    <w:p w:rsidR="007A1938" w:rsidRPr="007A1938" w:rsidRDefault="007A1938" w:rsidP="00EF7AD7">
      <w:pPr>
        <w:widowControl/>
        <w:rPr>
          <w:rFonts w:ascii="Times New Roman" w:eastAsia="Times New Roman" w:hAnsi="Times New Roman" w:cs="Times New Roman"/>
          <w:color w:val="auto"/>
          <w:sz w:val="22"/>
          <w:szCs w:val="22"/>
          <w:lang w:eastAsia="ru-RU"/>
        </w:rPr>
      </w:pPr>
      <w:r w:rsidRPr="007A1938">
        <w:rPr>
          <w:rFonts w:ascii="Times New Roman" w:eastAsia="Times New Roman" w:hAnsi="Times New Roman" w:cs="Times New Roman"/>
          <w:color w:val="auto"/>
          <w:sz w:val="22"/>
          <w:szCs w:val="22"/>
          <w:lang w:eastAsia="ru-RU"/>
        </w:rPr>
        <w:t xml:space="preserve">      </w:t>
      </w:r>
    </w:p>
    <w:p w:rsidR="007A1938" w:rsidRPr="007A1938" w:rsidRDefault="007A1938" w:rsidP="00EF7AD7">
      <w:pPr>
        <w:widowControl/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ru-RU"/>
        </w:rPr>
      </w:pPr>
    </w:p>
    <w:p w:rsidR="007A1938" w:rsidRPr="007A1938" w:rsidRDefault="007A1938" w:rsidP="00EF7AD7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ru-RU"/>
        </w:rPr>
      </w:pPr>
    </w:p>
    <w:p w:rsidR="007A1938" w:rsidRPr="007A1938" w:rsidRDefault="007A1938" w:rsidP="00EF7AD7">
      <w:pPr>
        <w:widowControl/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ru-RU"/>
        </w:rPr>
      </w:pPr>
    </w:p>
    <w:p w:rsidR="007A1938" w:rsidRPr="007A1938" w:rsidRDefault="007A1938" w:rsidP="00EF7AD7">
      <w:pPr>
        <w:widowControl/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ru-RU"/>
        </w:rPr>
      </w:pPr>
    </w:p>
    <w:p w:rsidR="007A1938" w:rsidRPr="007A1938" w:rsidRDefault="007A1938" w:rsidP="00EF7AD7">
      <w:pPr>
        <w:widowControl/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ru-RU"/>
        </w:rPr>
      </w:pPr>
    </w:p>
    <w:p w:rsidR="007A1938" w:rsidRPr="007A1938" w:rsidRDefault="007A1938" w:rsidP="00EF7AD7">
      <w:pPr>
        <w:widowControl/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ru-RU"/>
        </w:rPr>
      </w:pPr>
    </w:p>
    <w:p w:rsidR="007A1938" w:rsidRPr="007A1938" w:rsidRDefault="007A1938" w:rsidP="00EF7AD7">
      <w:pPr>
        <w:widowControl/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ru-RU"/>
        </w:rPr>
      </w:pPr>
    </w:p>
    <w:p w:rsidR="007A1938" w:rsidRPr="007A1938" w:rsidRDefault="007A1938" w:rsidP="00EF7AD7">
      <w:pPr>
        <w:widowControl/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ru-RU"/>
        </w:rPr>
      </w:pPr>
      <w:r w:rsidRPr="007A1938"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ru-RU"/>
        </w:rPr>
        <w:t xml:space="preserve">   </w:t>
      </w:r>
    </w:p>
    <w:p w:rsidR="007A1938" w:rsidRPr="007A1938" w:rsidRDefault="0087041F" w:rsidP="00EF7AD7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color w:val="auto"/>
          <w:sz w:val="40"/>
          <w:szCs w:val="40"/>
          <w:lang w:eastAsia="ru-RU"/>
        </w:rPr>
        <mc:AlternateContent>
          <mc:Choice Requires="wps">
            <w:drawing>
              <wp:inline distT="0" distB="0" distL="0" distR="0">
                <wp:extent cx="4686300" cy="1143000"/>
                <wp:effectExtent l="0" t="0" r="0" b="0"/>
                <wp:docPr id="1" name="WordAr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4686300" cy="11430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2C295C" w:rsidRDefault="002C295C" w:rsidP="0087041F">
                            <w:pPr>
                              <w:pStyle w:val="af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 Black" w:hAnsi="Arial Black"/>
                                <w:shadow/>
                                <w:color w:val="B2B2B2"/>
                                <w:sz w:val="72"/>
                                <w:szCs w:val="72"/>
                                <w14:shadow w14:blurRad="0" w14:dist="45847" w14:dir="2021404" w14:sx="100000" w14:sy="100000" w14:kx="0" w14:ky="0" w14:algn="ctr">
                                  <w14:srgbClr w14:val="9999FF"/>
                                </w14:shadow>
                                <w14:textOutline w14:w="12700" w14:cap="flat" w14:cmpd="sng" w14:algn="ctr">
                                  <w14:solidFill>
                                    <w14:srgbClr w14:val="3333CC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B2B2B2">
                                      <w14:alpha w14:val="50000"/>
                                    </w14:srgbClr>
                                  </w14:solidFill>
                                </w14:textFill>
                              </w:rPr>
                              <w:t xml:space="preserve"> </w:t>
                            </w:r>
                          </w:p>
                          <w:p w:rsidR="002C295C" w:rsidRDefault="002C295C" w:rsidP="00205E28">
                            <w:pPr>
                              <w:pStyle w:val="af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 Black" w:hAnsi="Arial Black"/>
                                <w:shadow/>
                                <w:color w:val="B2B2B2"/>
                                <w:sz w:val="72"/>
                                <w:szCs w:val="72"/>
                                <w14:shadow w14:blurRad="0" w14:dist="45847" w14:dir="2021404" w14:sx="100000" w14:sy="100000" w14:kx="0" w14:ky="0" w14:algn="ctr">
                                  <w14:srgbClr w14:val="9999FF"/>
                                </w14:shadow>
                                <w14:textOutline w14:w="12700" w14:cap="flat" w14:cmpd="sng" w14:algn="ctr">
                                  <w14:solidFill>
                                    <w14:srgbClr w14:val="3333CC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B2B2B2">
                                      <w14:alpha w14:val="50000"/>
                                    </w14:srgbClr>
                                  </w14:solidFill>
                                </w14:textFill>
                              </w:rPr>
                              <w:t xml:space="preserve">    </w:t>
                            </w:r>
                          </w:p>
                          <w:p w:rsidR="002C295C" w:rsidRDefault="002C295C" w:rsidP="0087041F">
                            <w:pPr>
                              <w:pStyle w:val="af3"/>
                              <w:spacing w:before="0" w:beforeAutospacing="0" w:after="0" w:afterAutospacing="0"/>
                              <w:jc w:val="center"/>
                            </w:pP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WordArt 2" o:spid="_x0000_s1028" type="#_x0000_t202" style="width:369pt;height:90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" filled="f" stroked="f">
                <o:lock v:ext="edit" shapetype="t"/>
                <v:textbox style="mso-fit-shape-to-text:t">
                  <w:txbxContent>
                    <w:p w:rsidR="002C295C" w:rsidRDefault="002C295C" w:rsidP="0087041F">
                      <w:pPr>
                        <w:pStyle w:val="af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 Black" w:hAnsi="Arial Black"/>
                          <w:shadow/>
                          <w:color w:val="B2B2B2"/>
                          <w:sz w:val="72"/>
                          <w:szCs w:val="72"/>
                          <w14:shadow w14:blurRad="0" w14:dist="45847" w14:dir="2021404" w14:sx="100000" w14:sy="100000" w14:kx="0" w14:ky="0" w14:algn="ctr">
                            <w14:srgbClr w14:val="9999FF"/>
                          </w14:shadow>
                          <w14:textOutline w14:w="12700" w14:cap="flat" w14:cmpd="sng" w14:algn="ctr">
                            <w14:solidFill>
                              <w14:srgbClr w14:val="3333CC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B2B2B2">
                                <w14:alpha w14:val="50000"/>
                              </w14:srgbClr>
                            </w14:solidFill>
                          </w14:textFill>
                        </w:rPr>
                        <w:t xml:space="preserve"> </w:t>
                      </w:r>
                    </w:p>
                    <w:p w:rsidR="002C295C" w:rsidRDefault="002C295C" w:rsidP="00205E28">
                      <w:pPr>
                        <w:pStyle w:val="af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 Black" w:hAnsi="Arial Black"/>
                          <w:shadow/>
                          <w:color w:val="B2B2B2"/>
                          <w:sz w:val="72"/>
                          <w:szCs w:val="72"/>
                          <w14:shadow w14:blurRad="0" w14:dist="45847" w14:dir="2021404" w14:sx="100000" w14:sy="100000" w14:kx="0" w14:ky="0" w14:algn="ctr">
                            <w14:srgbClr w14:val="9999FF"/>
                          </w14:shadow>
                          <w14:textOutline w14:w="12700" w14:cap="flat" w14:cmpd="sng" w14:algn="ctr">
                            <w14:solidFill>
                              <w14:srgbClr w14:val="3333CC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B2B2B2">
                                <w14:alpha w14:val="50000"/>
                              </w14:srgbClr>
                            </w14:solidFill>
                          </w14:textFill>
                        </w:rPr>
                        <w:t xml:space="preserve">    </w:t>
                      </w:r>
                    </w:p>
                    <w:p w:rsidR="002C295C" w:rsidRDefault="002C295C" w:rsidP="0087041F">
                      <w:pPr>
                        <w:pStyle w:val="af3"/>
                        <w:spacing w:before="0" w:beforeAutospacing="0" w:after="0" w:afterAutospacing="0"/>
                        <w:jc w:val="center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7A1938" w:rsidRDefault="007A1938" w:rsidP="002C295C">
      <w:pPr>
        <w:widowControl/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ru-RU"/>
        </w:rPr>
      </w:pPr>
    </w:p>
    <w:p w:rsidR="002C295C" w:rsidRDefault="002C295C" w:rsidP="002C295C">
      <w:pPr>
        <w:widowControl/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ru-RU"/>
        </w:rPr>
      </w:pPr>
    </w:p>
    <w:p w:rsidR="002C295C" w:rsidRDefault="002C295C" w:rsidP="002C295C">
      <w:pPr>
        <w:widowControl/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ru-RU"/>
        </w:rPr>
      </w:pPr>
    </w:p>
    <w:p w:rsidR="002C295C" w:rsidRDefault="002C295C" w:rsidP="002C295C">
      <w:pPr>
        <w:widowControl/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ru-RU"/>
        </w:rPr>
      </w:pPr>
    </w:p>
    <w:p w:rsidR="002C295C" w:rsidRDefault="002C295C" w:rsidP="002C295C">
      <w:pPr>
        <w:widowControl/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ru-RU"/>
        </w:rPr>
      </w:pPr>
    </w:p>
    <w:p w:rsidR="002C295C" w:rsidRDefault="002C295C" w:rsidP="002C295C">
      <w:pPr>
        <w:widowControl/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ru-RU"/>
        </w:rPr>
      </w:pPr>
    </w:p>
    <w:p w:rsidR="002C295C" w:rsidRDefault="002C295C" w:rsidP="002C295C">
      <w:pPr>
        <w:widowControl/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ru-RU"/>
        </w:rPr>
      </w:pPr>
    </w:p>
    <w:p w:rsidR="002C295C" w:rsidRDefault="002C295C" w:rsidP="002C295C">
      <w:pPr>
        <w:widowControl/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ru-RU"/>
        </w:rPr>
      </w:pPr>
    </w:p>
    <w:p w:rsidR="002C295C" w:rsidRDefault="002C295C" w:rsidP="002C295C">
      <w:pPr>
        <w:widowControl/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ru-RU"/>
        </w:rPr>
      </w:pPr>
    </w:p>
    <w:p w:rsidR="002C295C" w:rsidRDefault="002C295C" w:rsidP="002C295C">
      <w:pPr>
        <w:widowControl/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ru-RU"/>
        </w:rPr>
      </w:pPr>
    </w:p>
    <w:p w:rsidR="002C295C" w:rsidRPr="007A1938" w:rsidRDefault="002C295C" w:rsidP="002C295C">
      <w:pPr>
        <w:widowControl/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ru-RU"/>
        </w:rPr>
      </w:pPr>
    </w:p>
    <w:p w:rsidR="007A1938" w:rsidRPr="007A1938" w:rsidRDefault="007A1938" w:rsidP="00EF7AD7">
      <w:pPr>
        <w:widowControl/>
        <w:ind w:left="-540" w:firstLine="1260"/>
        <w:jc w:val="center"/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ru-RU"/>
        </w:rPr>
      </w:pPr>
    </w:p>
    <w:p w:rsidR="007A1938" w:rsidRPr="007A1938" w:rsidRDefault="007A1938" w:rsidP="00EF7AD7">
      <w:pPr>
        <w:widowControl/>
        <w:ind w:left="-540" w:firstLine="1260"/>
        <w:jc w:val="center"/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ru-RU"/>
        </w:rPr>
      </w:pPr>
    </w:p>
    <w:p w:rsidR="007A1938" w:rsidRDefault="007A1938" w:rsidP="00205E28">
      <w:pPr>
        <w:widowControl/>
        <w:rPr>
          <w:rFonts w:ascii="Times New Roman" w:eastAsia="Times New Roman" w:hAnsi="Times New Roman" w:cs="Times New Roman"/>
          <w:b/>
          <w:color w:val="auto"/>
          <w:sz w:val="32"/>
          <w:szCs w:val="32"/>
          <w:lang w:eastAsia="ru-RU"/>
        </w:rPr>
      </w:pPr>
      <w:r w:rsidRPr="007A1938">
        <w:rPr>
          <w:rFonts w:ascii="Times New Roman" w:eastAsia="Times New Roman" w:hAnsi="Times New Roman" w:cs="Times New Roman"/>
          <w:b/>
          <w:color w:val="auto"/>
          <w:sz w:val="32"/>
          <w:szCs w:val="32"/>
          <w:lang w:eastAsia="ru-RU"/>
        </w:rPr>
        <w:t xml:space="preserve">                                                            </w:t>
      </w:r>
    </w:p>
    <w:p w:rsidR="00205E28" w:rsidRDefault="00205E28" w:rsidP="00205E28">
      <w:pPr>
        <w:widowControl/>
        <w:rPr>
          <w:rFonts w:ascii="Times New Roman" w:eastAsia="Times New Roman" w:hAnsi="Times New Roman" w:cs="Times New Roman"/>
          <w:b/>
          <w:color w:val="auto"/>
          <w:sz w:val="32"/>
          <w:szCs w:val="32"/>
          <w:lang w:eastAsia="ru-RU"/>
        </w:rPr>
      </w:pPr>
    </w:p>
    <w:p w:rsidR="001B7A30" w:rsidRDefault="002C295C" w:rsidP="001B7A30">
      <w:pPr>
        <w:widowControl/>
        <w:tabs>
          <w:tab w:val="left" w:pos="6705"/>
        </w:tabs>
        <w:rPr>
          <w:rFonts w:ascii="Times New Roman" w:eastAsia="Times New Roman" w:hAnsi="Times New Roman" w:cs="Times New Roman"/>
          <w:b/>
          <w:color w:val="auto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auto"/>
          <w:sz w:val="32"/>
          <w:szCs w:val="32"/>
          <w:lang w:eastAsia="ru-RU"/>
        </w:rPr>
        <w:tab/>
        <w:t xml:space="preserve">Учитель </w:t>
      </w:r>
      <w:r>
        <w:rPr>
          <w:rFonts w:ascii="Times New Roman" w:eastAsia="Times New Roman" w:hAnsi="Times New Roman" w:cs="Times New Roman"/>
          <w:b/>
          <w:color w:val="auto"/>
          <w:sz w:val="32"/>
          <w:szCs w:val="32"/>
          <w:lang w:val="en-US" w:eastAsia="ru-RU"/>
        </w:rPr>
        <w:t>:</w:t>
      </w:r>
      <w:proofErr w:type="spellStart"/>
      <w:r>
        <w:rPr>
          <w:rFonts w:ascii="Times New Roman" w:eastAsia="Times New Roman" w:hAnsi="Times New Roman" w:cs="Times New Roman"/>
          <w:b/>
          <w:color w:val="auto"/>
          <w:sz w:val="32"/>
          <w:szCs w:val="32"/>
          <w:lang w:eastAsia="ru-RU"/>
        </w:rPr>
        <w:t>Тарану</w:t>
      </w:r>
      <w:r w:rsidR="001B7A30">
        <w:rPr>
          <w:rFonts w:ascii="Times New Roman" w:eastAsia="Times New Roman" w:hAnsi="Times New Roman" w:cs="Times New Roman"/>
          <w:b/>
          <w:color w:val="auto"/>
          <w:sz w:val="32"/>
          <w:szCs w:val="32"/>
          <w:lang w:eastAsia="ru-RU"/>
        </w:rPr>
        <w:t>ца</w:t>
      </w:r>
      <w:proofErr w:type="spellEnd"/>
      <w:r w:rsidR="001B7A30">
        <w:rPr>
          <w:rFonts w:ascii="Times New Roman" w:eastAsia="Times New Roman" w:hAnsi="Times New Roman" w:cs="Times New Roman"/>
          <w:b/>
          <w:color w:val="auto"/>
          <w:sz w:val="32"/>
          <w:szCs w:val="32"/>
          <w:lang w:eastAsia="ru-RU"/>
        </w:rPr>
        <w:t xml:space="preserve"> Т.П.</w:t>
      </w:r>
    </w:p>
    <w:p w:rsidR="001B7A30" w:rsidRPr="001B7A30" w:rsidRDefault="00220A1B" w:rsidP="001B7A30">
      <w:pPr>
        <w:pStyle w:val="3"/>
        <w:shd w:val="clear" w:color="auto" w:fill="FFFFFF"/>
        <w:spacing w:before="0" w:after="225" w:line="270" w:lineRule="atLeast"/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</w:rPr>
      </w:pPr>
      <w:r>
        <w:rPr>
          <w:sz w:val="28"/>
          <w:szCs w:val="28"/>
        </w:rPr>
        <w:lastRenderedPageBreak/>
        <w:t xml:space="preserve">     </w:t>
      </w:r>
      <w:r w:rsidR="001B7A30" w:rsidRPr="001563A4">
        <w:rPr>
          <w:sz w:val="28"/>
          <w:szCs w:val="28"/>
        </w:rPr>
        <w:t xml:space="preserve">Календарне планування </w:t>
      </w:r>
      <w:r w:rsidR="001B7A30">
        <w:rPr>
          <w:sz w:val="28"/>
          <w:szCs w:val="28"/>
        </w:rPr>
        <w:t xml:space="preserve">складено відповідно до </w:t>
      </w:r>
      <w:r w:rsidR="001B7A30">
        <w:rPr>
          <w:color w:val="000000"/>
          <w:sz w:val="27"/>
          <w:szCs w:val="27"/>
          <w:shd w:val="clear" w:color="auto" w:fill="FFFFFF"/>
        </w:rPr>
        <w:t>(</w:t>
      </w:r>
      <w:r w:rsidR="001B7A30" w:rsidRPr="001B7A30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</w:rPr>
        <w:t xml:space="preserve">Навчальна програма з хімії (рівень </w:t>
      </w:r>
      <w:r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</w:rPr>
        <w:t xml:space="preserve">  </w:t>
      </w:r>
      <w:r w:rsidR="001B7A30" w:rsidRPr="001B7A30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</w:rPr>
        <w:t xml:space="preserve">стандарту) для 10-11 класів загальноосвітніх шкіл, затверджена Наказом Міністерства освіти і </w:t>
      </w:r>
      <w:r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</w:rPr>
        <w:t xml:space="preserve"> </w:t>
      </w:r>
      <w:bookmarkStart w:id="1" w:name="_GoBack"/>
      <w:bookmarkEnd w:id="1"/>
      <w:r w:rsidR="001B7A30" w:rsidRPr="001B7A30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</w:rPr>
        <w:t>науки № 1407 від 23 жовтня 2017 року</w:t>
      </w:r>
    </w:p>
    <w:p w:rsidR="001B7A30" w:rsidRPr="001B7A30" w:rsidRDefault="001B7A30" w:rsidP="001B7A30">
      <w:pPr>
        <w:pStyle w:val="220"/>
        <w:shd w:val="clear" w:color="auto" w:fill="FFFFFF"/>
        <w:spacing w:before="0" w:beforeAutospacing="0" w:after="0" w:afterAutospacing="0"/>
        <w:rPr>
          <w:rFonts w:ascii="Verdana" w:hAnsi="Verdana"/>
          <w:color w:val="000000"/>
          <w:sz w:val="14"/>
          <w:szCs w:val="14"/>
          <w:lang w:val="uk-UA"/>
        </w:rPr>
      </w:pPr>
    </w:p>
    <w:p w:rsidR="001B7A30" w:rsidRDefault="001B7A30" w:rsidP="001B7A3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>Програмою передбачено ________ годин на рік</w:t>
      </w:r>
    </w:p>
    <w:p w:rsidR="001B7A30" w:rsidRDefault="001B7A30" w:rsidP="001B7A3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>Рекомендовано: тематичних оцінювань _______</w:t>
      </w:r>
    </w:p>
    <w:p w:rsidR="001B7A30" w:rsidRDefault="001B7A30" w:rsidP="001B7A3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контрольних робіт     _______</w:t>
      </w:r>
    </w:p>
    <w:p w:rsidR="001B7A30" w:rsidRDefault="001B7A30" w:rsidP="001B7A30">
      <w:pPr>
        <w:jc w:val="both"/>
        <w:rPr>
          <w:rFonts w:ascii="Times New Roman" w:hAnsi="Times New Roman"/>
          <w:sz w:val="28"/>
          <w:szCs w:val="28"/>
        </w:rPr>
      </w:pPr>
      <w:r w:rsidRPr="008413DD">
        <w:rPr>
          <w:rFonts w:ascii="Times New Roman" w:hAnsi="Times New Roman"/>
          <w:sz w:val="28"/>
          <w:szCs w:val="28"/>
          <w:vertAlign w:val="superscript"/>
        </w:rPr>
        <w:t xml:space="preserve">                                              </w:t>
      </w:r>
      <w:r>
        <w:rPr>
          <w:rFonts w:ascii="Times New Roman" w:hAnsi="Times New Roman"/>
          <w:sz w:val="28"/>
          <w:szCs w:val="28"/>
          <w:vertAlign w:val="superscript"/>
        </w:rPr>
        <w:t>*</w:t>
      </w:r>
      <w:r>
        <w:rPr>
          <w:rFonts w:ascii="Times New Roman" w:hAnsi="Times New Roman"/>
          <w:sz w:val="28"/>
          <w:szCs w:val="28"/>
        </w:rPr>
        <w:t>практичних робіт       _______</w:t>
      </w:r>
    </w:p>
    <w:p w:rsidR="001B7A30" w:rsidRDefault="001B7A30" w:rsidP="001B7A3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</w:t>
      </w:r>
    </w:p>
    <w:p w:rsidR="001B7A30" w:rsidRDefault="001B7A30" w:rsidP="001B7A30">
      <w:pPr>
        <w:jc w:val="both"/>
        <w:rPr>
          <w:rFonts w:ascii="Times New Roman" w:hAnsi="Times New Roman"/>
          <w:sz w:val="28"/>
          <w:szCs w:val="28"/>
        </w:rPr>
      </w:pPr>
    </w:p>
    <w:p w:rsidR="001B7A30" w:rsidRDefault="001B7A30" w:rsidP="001B7A30">
      <w:pPr>
        <w:jc w:val="both"/>
        <w:rPr>
          <w:rFonts w:ascii="Times New Roman" w:hAnsi="Times New Roman"/>
          <w:sz w:val="28"/>
          <w:szCs w:val="28"/>
        </w:rPr>
      </w:pPr>
    </w:p>
    <w:p w:rsidR="001B7A30" w:rsidRDefault="001B7A30" w:rsidP="001B7A30">
      <w:pPr>
        <w:jc w:val="both"/>
        <w:rPr>
          <w:rFonts w:ascii="Times New Roman" w:hAnsi="Times New Roman"/>
          <w:sz w:val="28"/>
          <w:szCs w:val="28"/>
        </w:rPr>
      </w:pPr>
    </w:p>
    <w:p w:rsidR="001B7A30" w:rsidRDefault="001B7A30" w:rsidP="001B7A30">
      <w:pPr>
        <w:jc w:val="both"/>
        <w:rPr>
          <w:rFonts w:ascii="Times New Roman" w:hAnsi="Times New Roman"/>
          <w:sz w:val="28"/>
          <w:szCs w:val="28"/>
        </w:rPr>
      </w:pPr>
    </w:p>
    <w:p w:rsidR="001B7A30" w:rsidRDefault="001B7A30" w:rsidP="001B7A30">
      <w:pPr>
        <w:jc w:val="both"/>
        <w:rPr>
          <w:rFonts w:ascii="Times New Roman" w:hAnsi="Times New Roman"/>
          <w:sz w:val="28"/>
          <w:szCs w:val="28"/>
        </w:rPr>
      </w:pPr>
    </w:p>
    <w:p w:rsidR="001B7A30" w:rsidRDefault="001B7A30" w:rsidP="001B7A3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</w:p>
    <w:p w:rsidR="001B7A30" w:rsidRDefault="001B7A30" w:rsidP="001B7A30">
      <w:pPr>
        <w:jc w:val="both"/>
        <w:rPr>
          <w:rFonts w:ascii="Times New Roman" w:hAnsi="Times New Roman"/>
          <w:sz w:val="28"/>
          <w:szCs w:val="28"/>
        </w:rPr>
      </w:pPr>
    </w:p>
    <w:p w:rsidR="001B7A30" w:rsidRDefault="001B7A30" w:rsidP="001B7A30">
      <w:pPr>
        <w:jc w:val="both"/>
        <w:rPr>
          <w:rFonts w:ascii="Times New Roman" w:hAnsi="Times New Roman"/>
          <w:sz w:val="28"/>
          <w:szCs w:val="28"/>
        </w:rPr>
      </w:pPr>
    </w:p>
    <w:p w:rsidR="001B7A30" w:rsidRDefault="001B7A30" w:rsidP="001B7A30">
      <w:pPr>
        <w:jc w:val="both"/>
        <w:rPr>
          <w:rFonts w:ascii="Times New Roman" w:hAnsi="Times New Roman"/>
          <w:sz w:val="28"/>
          <w:szCs w:val="28"/>
        </w:rPr>
      </w:pPr>
    </w:p>
    <w:p w:rsidR="001B7A30" w:rsidRDefault="001B7A30" w:rsidP="001B7A30">
      <w:pPr>
        <w:jc w:val="both"/>
        <w:rPr>
          <w:rFonts w:ascii="Times New Roman" w:hAnsi="Times New Roman"/>
          <w:sz w:val="28"/>
          <w:szCs w:val="28"/>
        </w:rPr>
      </w:pPr>
    </w:p>
    <w:p w:rsidR="001B7A30" w:rsidRDefault="001B7A30" w:rsidP="001B7A30">
      <w:pPr>
        <w:jc w:val="both"/>
        <w:rPr>
          <w:rFonts w:ascii="Times New Roman" w:hAnsi="Times New Roman"/>
          <w:sz w:val="28"/>
          <w:szCs w:val="28"/>
        </w:rPr>
      </w:pPr>
    </w:p>
    <w:p w:rsidR="001B7A30" w:rsidRDefault="001B7A30" w:rsidP="001B7A30">
      <w:pPr>
        <w:jc w:val="both"/>
        <w:rPr>
          <w:rFonts w:ascii="Times New Roman" w:hAnsi="Times New Roman"/>
          <w:sz w:val="28"/>
          <w:szCs w:val="28"/>
        </w:rPr>
      </w:pPr>
    </w:p>
    <w:p w:rsidR="001B7A30" w:rsidRDefault="001B7A30" w:rsidP="001B7A30">
      <w:pPr>
        <w:jc w:val="both"/>
        <w:rPr>
          <w:rFonts w:ascii="Times New Roman" w:hAnsi="Times New Roman"/>
          <w:sz w:val="28"/>
          <w:szCs w:val="28"/>
        </w:rPr>
      </w:pPr>
    </w:p>
    <w:p w:rsidR="001B7A30" w:rsidRDefault="001B7A30" w:rsidP="001B7A30">
      <w:pPr>
        <w:jc w:val="both"/>
        <w:rPr>
          <w:rFonts w:ascii="Times New Roman" w:hAnsi="Times New Roman"/>
          <w:sz w:val="28"/>
          <w:szCs w:val="28"/>
        </w:rPr>
      </w:pPr>
    </w:p>
    <w:p w:rsidR="001B7A30" w:rsidRDefault="001B7A30" w:rsidP="001B7A30">
      <w:pPr>
        <w:jc w:val="both"/>
        <w:rPr>
          <w:rFonts w:ascii="Times New Roman" w:hAnsi="Times New Roman"/>
          <w:sz w:val="28"/>
          <w:szCs w:val="28"/>
        </w:rPr>
      </w:pPr>
    </w:p>
    <w:p w:rsidR="001B7A30" w:rsidRDefault="001B7A30" w:rsidP="001B7A30">
      <w:pPr>
        <w:jc w:val="both"/>
        <w:rPr>
          <w:rFonts w:ascii="Times New Roman" w:hAnsi="Times New Roman"/>
          <w:sz w:val="28"/>
          <w:szCs w:val="28"/>
        </w:rPr>
      </w:pPr>
    </w:p>
    <w:p w:rsidR="001B7A30" w:rsidRDefault="001B7A30" w:rsidP="001B7A30">
      <w:pPr>
        <w:jc w:val="both"/>
        <w:rPr>
          <w:rFonts w:ascii="Times New Roman" w:hAnsi="Times New Roman"/>
          <w:sz w:val="28"/>
          <w:szCs w:val="28"/>
        </w:rPr>
      </w:pPr>
    </w:p>
    <w:p w:rsidR="001B7A30" w:rsidRDefault="001B7A30" w:rsidP="001B7A30">
      <w:pPr>
        <w:jc w:val="both"/>
        <w:rPr>
          <w:rFonts w:ascii="Times New Roman" w:hAnsi="Times New Roman"/>
          <w:sz w:val="28"/>
          <w:szCs w:val="28"/>
        </w:rPr>
      </w:pPr>
    </w:p>
    <w:p w:rsidR="001B7A30" w:rsidRDefault="001B7A30" w:rsidP="001B7A30">
      <w:pPr>
        <w:jc w:val="both"/>
        <w:rPr>
          <w:rFonts w:ascii="Times New Roman" w:hAnsi="Times New Roman"/>
          <w:sz w:val="28"/>
          <w:szCs w:val="28"/>
        </w:rPr>
      </w:pPr>
    </w:p>
    <w:p w:rsidR="001B7A30" w:rsidRDefault="001B7A30" w:rsidP="001B7A30">
      <w:pPr>
        <w:jc w:val="both"/>
        <w:rPr>
          <w:rFonts w:ascii="Times New Roman" w:hAnsi="Times New Roman"/>
          <w:sz w:val="28"/>
          <w:szCs w:val="28"/>
        </w:rPr>
      </w:pPr>
    </w:p>
    <w:p w:rsidR="001B7A30" w:rsidRDefault="001B7A30" w:rsidP="001B7A30">
      <w:pPr>
        <w:jc w:val="both"/>
        <w:rPr>
          <w:rFonts w:ascii="Times New Roman" w:hAnsi="Times New Roman"/>
          <w:sz w:val="28"/>
          <w:szCs w:val="28"/>
        </w:rPr>
      </w:pPr>
    </w:p>
    <w:p w:rsidR="001B7A30" w:rsidRDefault="001B7A30" w:rsidP="001B7A30">
      <w:pPr>
        <w:jc w:val="both"/>
        <w:rPr>
          <w:rFonts w:ascii="Times New Roman" w:hAnsi="Times New Roman"/>
          <w:sz w:val="28"/>
          <w:szCs w:val="28"/>
        </w:rPr>
      </w:pPr>
    </w:p>
    <w:p w:rsidR="001B7A30" w:rsidRDefault="001B7A30" w:rsidP="001B7A30">
      <w:pPr>
        <w:jc w:val="both"/>
        <w:rPr>
          <w:rFonts w:ascii="Times New Roman" w:hAnsi="Times New Roman"/>
          <w:sz w:val="28"/>
          <w:szCs w:val="28"/>
        </w:rPr>
      </w:pPr>
    </w:p>
    <w:p w:rsidR="001B7A30" w:rsidRDefault="001B7A30" w:rsidP="001B7A30">
      <w:pPr>
        <w:jc w:val="both"/>
        <w:rPr>
          <w:rFonts w:ascii="Times New Roman" w:hAnsi="Times New Roman"/>
          <w:sz w:val="28"/>
          <w:szCs w:val="28"/>
        </w:rPr>
      </w:pPr>
    </w:p>
    <w:p w:rsidR="001B7A30" w:rsidRDefault="001B7A30" w:rsidP="001B7A30">
      <w:pPr>
        <w:jc w:val="both"/>
        <w:rPr>
          <w:rFonts w:ascii="Times New Roman" w:hAnsi="Times New Roman"/>
          <w:sz w:val="28"/>
          <w:szCs w:val="28"/>
        </w:rPr>
      </w:pPr>
    </w:p>
    <w:p w:rsidR="001B7A30" w:rsidRDefault="001B7A30" w:rsidP="001B7A30">
      <w:pPr>
        <w:jc w:val="both"/>
        <w:rPr>
          <w:rFonts w:ascii="Times New Roman" w:hAnsi="Times New Roman"/>
          <w:sz w:val="28"/>
          <w:szCs w:val="28"/>
        </w:rPr>
      </w:pPr>
    </w:p>
    <w:p w:rsidR="001B7A30" w:rsidRDefault="001B7A30" w:rsidP="001B7A30">
      <w:pPr>
        <w:jc w:val="both"/>
        <w:rPr>
          <w:rFonts w:ascii="Times New Roman" w:hAnsi="Times New Roman"/>
          <w:sz w:val="28"/>
          <w:szCs w:val="28"/>
        </w:rPr>
      </w:pPr>
    </w:p>
    <w:p w:rsidR="001B7A30" w:rsidRDefault="001B7A30" w:rsidP="001B7A30">
      <w:pPr>
        <w:jc w:val="both"/>
        <w:rPr>
          <w:rFonts w:ascii="Times New Roman" w:hAnsi="Times New Roman"/>
          <w:sz w:val="28"/>
          <w:szCs w:val="28"/>
        </w:rPr>
      </w:pPr>
    </w:p>
    <w:p w:rsidR="001B7A30" w:rsidRDefault="001B7A30" w:rsidP="001B7A30">
      <w:pPr>
        <w:jc w:val="both"/>
        <w:rPr>
          <w:rFonts w:ascii="Times New Roman" w:hAnsi="Times New Roman"/>
          <w:sz w:val="28"/>
          <w:szCs w:val="28"/>
        </w:rPr>
      </w:pPr>
    </w:p>
    <w:p w:rsidR="001B7A30" w:rsidRDefault="001B7A30" w:rsidP="001B7A30">
      <w:pPr>
        <w:jc w:val="both"/>
        <w:rPr>
          <w:rFonts w:ascii="Times New Roman" w:hAnsi="Times New Roman"/>
          <w:sz w:val="28"/>
          <w:szCs w:val="28"/>
        </w:rPr>
      </w:pPr>
    </w:p>
    <w:p w:rsidR="001B7A30" w:rsidRDefault="001B7A30" w:rsidP="001B7A30">
      <w:pPr>
        <w:jc w:val="both"/>
        <w:rPr>
          <w:rFonts w:ascii="Times New Roman" w:hAnsi="Times New Roman"/>
          <w:sz w:val="28"/>
          <w:szCs w:val="28"/>
        </w:rPr>
      </w:pPr>
    </w:p>
    <w:p w:rsidR="001B7A30" w:rsidRDefault="001B7A30" w:rsidP="001B7A30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Погоджено на засіданні ПМК (МО)</w:t>
      </w:r>
    </w:p>
    <w:p w:rsidR="001B7A30" w:rsidRDefault="001B7A30" w:rsidP="001B7A30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Протокол №  ___від «____»_________року </w:t>
      </w:r>
    </w:p>
    <w:p w:rsidR="001B7A30" w:rsidRDefault="001B7A30" w:rsidP="001B7A30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Голова ПМК (МО)</w:t>
      </w:r>
    </w:p>
    <w:p w:rsidR="001B7A30" w:rsidRDefault="001B7A30" w:rsidP="001B7A30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__________________ПІБ</w:t>
      </w:r>
    </w:p>
    <w:p w:rsidR="001B7A30" w:rsidRDefault="001B7A30" w:rsidP="001B7A30"/>
    <w:p w:rsidR="001B7A30" w:rsidRDefault="001B7A30" w:rsidP="001B7A30"/>
    <w:p w:rsidR="002C295C" w:rsidRPr="00205E28" w:rsidRDefault="001B7A30" w:rsidP="00205E28">
      <w:pPr>
        <w:widowControl/>
        <w:rPr>
          <w:rFonts w:ascii="Times New Roman" w:eastAsia="Times New Roman" w:hAnsi="Times New Roman" w:cs="Times New Roman"/>
          <w:b/>
          <w:color w:val="auto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auto"/>
          <w:sz w:val="32"/>
          <w:szCs w:val="32"/>
          <w:lang w:eastAsia="ru-RU"/>
        </w:rPr>
        <w:br w:type="page"/>
      </w:r>
    </w:p>
    <w:p w:rsidR="006131B8" w:rsidRPr="00AD7804" w:rsidRDefault="00D7572D" w:rsidP="00EF7AD7">
      <w:pPr>
        <w:widowControl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lastRenderedPageBreak/>
        <w:t xml:space="preserve">Хімія. </w:t>
      </w:r>
      <w:bookmarkStart w:id="2" w:name="_Hlk523683270"/>
      <w:r w:rsidR="006131B8" w:rsidRPr="00AD7804">
        <w:rPr>
          <w:rFonts w:ascii="Times New Roman" w:hAnsi="Times New Roman" w:cs="Times New Roman"/>
          <w:b/>
          <w:bCs/>
          <w:color w:val="auto"/>
          <w:sz w:val="22"/>
          <w:szCs w:val="22"/>
        </w:rPr>
        <w:t>10 клас</w:t>
      </w:r>
      <w:bookmarkEnd w:id="2"/>
    </w:p>
    <w:p w:rsidR="006131B8" w:rsidRDefault="00205E28" w:rsidP="00EF7AD7">
      <w:pPr>
        <w:widowControl/>
        <w:jc w:val="center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70 </w:t>
      </w:r>
      <w:r w:rsidR="006131B8" w:rsidRPr="00440DB5"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год, </w:t>
      </w:r>
      <w:r>
        <w:rPr>
          <w:rFonts w:ascii="Times New Roman" w:hAnsi="Times New Roman" w:cs="Times New Roman"/>
          <w:color w:val="auto"/>
          <w:sz w:val="22"/>
          <w:szCs w:val="22"/>
          <w:lang w:eastAsia="en-US"/>
        </w:rPr>
        <w:t>2</w:t>
      </w:r>
      <w:r w:rsidR="006131B8" w:rsidRPr="00440DB5"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 год на тиждень</w:t>
      </w:r>
    </w:p>
    <w:p w:rsidR="006131B8" w:rsidRPr="00440DB5" w:rsidRDefault="006131B8" w:rsidP="00EF7AD7">
      <w:pPr>
        <w:widowControl/>
        <w:jc w:val="center"/>
        <w:rPr>
          <w:rFonts w:ascii="Times New Roman" w:hAnsi="Times New Roman" w:cs="Times New Roman"/>
          <w:color w:val="auto"/>
          <w:lang w:eastAsia="en-US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80" w:firstRow="0" w:lastRow="0" w:firstColumn="1" w:lastColumn="1" w:noHBand="0" w:noVBand="0"/>
      </w:tblPr>
      <w:tblGrid>
        <w:gridCol w:w="506"/>
        <w:gridCol w:w="696"/>
        <w:gridCol w:w="3438"/>
        <w:gridCol w:w="2706"/>
        <w:gridCol w:w="3416"/>
      </w:tblGrid>
      <w:tr w:rsidR="007B2FBF" w:rsidRPr="00AD7804" w:rsidTr="00DE5DA0">
        <w:tc>
          <w:tcPr>
            <w:tcW w:w="0" w:type="auto"/>
          </w:tcPr>
          <w:p w:rsidR="00732BC4" w:rsidRPr="00732BC4" w:rsidRDefault="00732BC4" w:rsidP="00DE5DA0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№ з</w:t>
            </w:r>
            <w:r w:rsidRPr="00D7572D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ru-RU" w:eastAsia="en-US"/>
              </w:rPr>
              <w:t>/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п</w:t>
            </w:r>
          </w:p>
        </w:tc>
        <w:tc>
          <w:tcPr>
            <w:tcW w:w="0" w:type="auto"/>
            <w:vAlign w:val="center"/>
          </w:tcPr>
          <w:p w:rsidR="00732BC4" w:rsidRPr="00AD7804" w:rsidRDefault="00732BC4" w:rsidP="00DE5DA0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Дата</w:t>
            </w:r>
          </w:p>
        </w:tc>
        <w:tc>
          <w:tcPr>
            <w:tcW w:w="0" w:type="auto"/>
            <w:vAlign w:val="center"/>
          </w:tcPr>
          <w:p w:rsidR="00732BC4" w:rsidRPr="00AD7804" w:rsidRDefault="00732BC4" w:rsidP="00DE5DA0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</w:pPr>
            <w:r w:rsidRPr="00AD7804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Зміст навчального матеріалу</w:t>
            </w:r>
          </w:p>
        </w:tc>
        <w:tc>
          <w:tcPr>
            <w:tcW w:w="0" w:type="auto"/>
            <w:vAlign w:val="center"/>
          </w:tcPr>
          <w:p w:rsidR="00732BC4" w:rsidRPr="00AD7804" w:rsidRDefault="00732BC4" w:rsidP="00DE5DA0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</w:pPr>
            <w:r w:rsidRPr="00AD7804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 xml:space="preserve">Практична </w:t>
            </w:r>
            <w:r w:rsidRPr="00AD7804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частина</w:t>
            </w:r>
          </w:p>
        </w:tc>
        <w:tc>
          <w:tcPr>
            <w:tcW w:w="0" w:type="auto"/>
            <w:vAlign w:val="center"/>
          </w:tcPr>
          <w:p w:rsidR="00732BC4" w:rsidRPr="00AD7804" w:rsidRDefault="00732BC4" w:rsidP="00DE5DA0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AD7804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 xml:space="preserve">Очікувані результати </w:t>
            </w:r>
            <w:r w:rsidRPr="00AD7804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н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авчання</w:t>
            </w:r>
          </w:p>
        </w:tc>
      </w:tr>
      <w:tr w:rsidR="00732BC4" w:rsidRPr="00AD7804" w:rsidTr="00DE5DA0">
        <w:trPr>
          <w:trHeight w:val="414"/>
        </w:trPr>
        <w:tc>
          <w:tcPr>
            <w:tcW w:w="0" w:type="auto"/>
            <w:gridSpan w:val="5"/>
            <w:shd w:val="clear" w:color="auto" w:fill="auto"/>
            <w:vAlign w:val="center"/>
          </w:tcPr>
          <w:p w:rsidR="00732BC4" w:rsidRPr="00AD7804" w:rsidRDefault="00732BC4" w:rsidP="00DE5DA0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AD7804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 xml:space="preserve">Повторення початкових понять про органічні речовини </w:t>
            </w:r>
          </w:p>
        </w:tc>
      </w:tr>
      <w:tr w:rsidR="00CE3FA2" w:rsidRPr="00AD7804" w:rsidTr="00DE5DA0">
        <w:trPr>
          <w:trHeight w:val="2043"/>
        </w:trPr>
        <w:tc>
          <w:tcPr>
            <w:tcW w:w="0" w:type="auto"/>
          </w:tcPr>
          <w:p w:rsidR="00F337E9" w:rsidRPr="00A83C21" w:rsidRDefault="00F337E9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ru-RU" w:eastAsia="en-US"/>
              </w:rPr>
            </w:pPr>
          </w:p>
          <w:p w:rsidR="005059DF" w:rsidRPr="00A83C21" w:rsidRDefault="000E5CAD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A83C21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0" w:type="auto"/>
          </w:tcPr>
          <w:p w:rsidR="005059DF" w:rsidRPr="00AD7804" w:rsidRDefault="005059DF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F337E9" w:rsidRDefault="00F337E9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  <w:p w:rsidR="005059DF" w:rsidRPr="00AD7804" w:rsidRDefault="005059DF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Склад, властивості, застосування окремих представників вуглеводнів </w:t>
            </w: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(метан, етан, </w:t>
            </w:r>
            <w:proofErr w:type="spellStart"/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етен</w:t>
            </w:r>
            <w:proofErr w:type="spellEnd"/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етин</w:t>
            </w:r>
            <w:proofErr w:type="spellEnd"/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)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0" w:type="auto"/>
          </w:tcPr>
          <w:p w:rsidR="005059DF" w:rsidRPr="00AD7804" w:rsidRDefault="005059DF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0" w:type="auto"/>
            <w:vMerge w:val="restart"/>
          </w:tcPr>
          <w:p w:rsidR="005059DF" w:rsidRPr="00F337E9" w:rsidRDefault="005059DF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  <w:t>Учень/учениця:</w:t>
            </w:r>
          </w:p>
          <w:p w:rsidR="005059DF" w:rsidRPr="00F337E9" w:rsidRDefault="005059DF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</w:pPr>
            <w:proofErr w:type="spellStart"/>
            <w:r w:rsidRPr="00F337E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  <w:t>Знаннєвий</w:t>
            </w:r>
            <w:proofErr w:type="spellEnd"/>
            <w:r w:rsidRPr="00F337E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  <w:t xml:space="preserve"> компонент</w:t>
            </w:r>
          </w:p>
          <w:p w:rsidR="005059DF" w:rsidRPr="00F337E9" w:rsidRDefault="005059DF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pacing w:val="-10"/>
                <w:sz w:val="20"/>
                <w:szCs w:val="20"/>
                <w:lang w:eastAsia="en-US"/>
              </w:rPr>
              <w:t>називає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десять членів гомологічного ряду алканів (СН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vertAlign w:val="subscript"/>
                <w:lang w:eastAsia="en-US"/>
              </w:rPr>
              <w:t>4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– С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vertAlign w:val="subscript"/>
                <w:lang w:eastAsia="en-US"/>
              </w:rPr>
              <w:t>10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Н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vertAlign w:val="subscript"/>
                <w:lang w:eastAsia="en-US"/>
              </w:rPr>
              <w:t>22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); </w:t>
            </w:r>
          </w:p>
          <w:p w:rsidR="005059DF" w:rsidRPr="00F337E9" w:rsidRDefault="005059DF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  <w:t xml:space="preserve">розуміє 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належність речовин за їхнім складом до вуглеводнів, </w:t>
            </w:r>
            <w:proofErr w:type="spellStart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оксигеновмісних</w:t>
            </w:r>
            <w:proofErr w:type="spellEnd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нітрогеновмісних</w:t>
            </w:r>
            <w:proofErr w:type="spellEnd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сполук</w:t>
            </w:r>
            <w:proofErr w:type="spellEnd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.</w:t>
            </w:r>
          </w:p>
          <w:p w:rsidR="005059DF" w:rsidRPr="00F337E9" w:rsidRDefault="005059DF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  <w:t>Діяльнісний компонент</w:t>
            </w:r>
          </w:p>
          <w:p w:rsidR="005059DF" w:rsidRPr="00F337E9" w:rsidRDefault="005059DF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pacing w:val="-10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pacing w:val="-10"/>
                <w:sz w:val="20"/>
                <w:szCs w:val="20"/>
                <w:lang w:eastAsia="en-US"/>
              </w:rPr>
              <w:t>складає</w:t>
            </w:r>
          </w:p>
          <w:p w:rsidR="005059DF" w:rsidRPr="00F337E9" w:rsidRDefault="005059DF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молекулярні, структурні і </w:t>
            </w:r>
            <w:proofErr w:type="spellStart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напівструктурні</w:t>
            </w:r>
            <w:proofErr w:type="spellEnd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формули метану та дев’яти його гомологів (С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vertAlign w:val="subscript"/>
                <w:lang w:eastAsia="en-US"/>
              </w:rPr>
              <w:t>2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Н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vertAlign w:val="subscript"/>
                <w:lang w:eastAsia="en-US"/>
              </w:rPr>
              <w:t>6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– С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vertAlign w:val="subscript"/>
                <w:lang w:eastAsia="en-US"/>
              </w:rPr>
              <w:t>10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Н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vertAlign w:val="subscript"/>
                <w:lang w:eastAsia="en-US"/>
              </w:rPr>
              <w:t>22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), </w:t>
            </w:r>
            <w:proofErr w:type="spellStart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е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тену</w:t>
            </w:r>
            <w:proofErr w:type="spellEnd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етину</w:t>
            </w:r>
            <w:proofErr w:type="spellEnd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, 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метанолу, етанолу, </w:t>
            </w:r>
            <w:proofErr w:type="spellStart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гліцеролу</w:t>
            </w:r>
            <w:proofErr w:type="spellEnd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етанової</w:t>
            </w:r>
            <w:proofErr w:type="spellEnd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та </w:t>
            </w:r>
            <w:proofErr w:type="spellStart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аміноетанової</w:t>
            </w:r>
            <w:proofErr w:type="spellEnd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кислот;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</w:p>
          <w:p w:rsidR="005059DF" w:rsidRPr="00F337E9" w:rsidRDefault="005059DF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рівняння реакцій: горіння (повного окиснення) вуглеводнів; заміщення для метану (хлорування); приєднання для </w:t>
            </w:r>
            <w:proofErr w:type="spellStart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етену</w:t>
            </w:r>
            <w:proofErr w:type="spellEnd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й </w:t>
            </w:r>
            <w:proofErr w:type="spellStart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етину</w:t>
            </w:r>
            <w:proofErr w:type="spellEnd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(галогенування, гідрування); що описують хімічні властивості </w:t>
            </w:r>
            <w:proofErr w:type="spellStart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етанової</w:t>
            </w:r>
            <w:proofErr w:type="spellEnd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кислоти (взаємодія з індикаторами, металами, лугами, солями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з точки зору електролітичної дисоціації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).</w:t>
            </w:r>
          </w:p>
          <w:p w:rsidR="005059DF" w:rsidRPr="00F337E9" w:rsidRDefault="005059DF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  <w:t>Ціннісний компонент</w:t>
            </w:r>
          </w:p>
          <w:p w:rsidR="005059DF" w:rsidRPr="00F337E9" w:rsidRDefault="005059DF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  <w:t>обґрунтовує</w:t>
            </w:r>
          </w:p>
          <w:p w:rsidR="005059DF" w:rsidRPr="00F337E9" w:rsidRDefault="005059DF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337E9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застосування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метану, етану, </w:t>
            </w:r>
            <w:proofErr w:type="spellStart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етену</w:t>
            </w:r>
            <w:proofErr w:type="spellEnd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етину</w:t>
            </w:r>
            <w:proofErr w:type="spellEnd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метанолу, етанолу, </w:t>
            </w:r>
            <w:proofErr w:type="spellStart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гліцеролу</w:t>
            </w:r>
            <w:proofErr w:type="spellEnd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етанової</w:t>
            </w:r>
            <w:proofErr w:type="spellEnd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кислоти; </w:t>
            </w:r>
          </w:p>
          <w:p w:rsidR="005059DF" w:rsidRPr="00F337E9" w:rsidRDefault="005059DF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pacing w:val="-10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роль органічних </w:t>
            </w:r>
            <w:proofErr w:type="spellStart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сполук</w:t>
            </w:r>
            <w:proofErr w:type="spellEnd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у живій природі;</w:t>
            </w:r>
          </w:p>
          <w:p w:rsidR="005059DF" w:rsidRPr="00F337E9" w:rsidRDefault="005059DF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pacing w:val="-10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  <w:t xml:space="preserve">оцінює вплив 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на </w:t>
            </w:r>
            <w:proofErr w:type="spellStart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здоров</w:t>
            </w:r>
            <w:proofErr w:type="spellEnd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val="ru-RU" w:eastAsia="en-US"/>
              </w:rPr>
              <w:t>’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я і довкілля окремих органічних речовин</w:t>
            </w:r>
            <w:r w:rsidRPr="00F337E9">
              <w:rPr>
                <w:rFonts w:ascii="Times New Roman" w:hAnsi="Times New Roman" w:cs="Times New Roman"/>
                <w:color w:val="auto"/>
                <w:spacing w:val="-10"/>
                <w:sz w:val="20"/>
                <w:szCs w:val="20"/>
                <w:lang w:eastAsia="en-US"/>
              </w:rPr>
              <w:t>;</w:t>
            </w:r>
          </w:p>
          <w:p w:rsidR="005059DF" w:rsidRPr="00F337E9" w:rsidRDefault="005059DF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  <w:t xml:space="preserve">висловлює судження 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щодо необхідності знань про органічні сполуки для їх безпечного застосування.</w:t>
            </w:r>
          </w:p>
          <w:p w:rsidR="00CE3FA2" w:rsidRPr="00AD7804" w:rsidRDefault="00CE3FA2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</w:tr>
      <w:tr w:rsidR="00CE3FA2" w:rsidRPr="00AD7804" w:rsidTr="00DE5DA0">
        <w:trPr>
          <w:trHeight w:val="2042"/>
        </w:trPr>
        <w:tc>
          <w:tcPr>
            <w:tcW w:w="0" w:type="auto"/>
          </w:tcPr>
          <w:p w:rsidR="00F337E9" w:rsidRPr="00A83C21" w:rsidRDefault="00F337E9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ru-RU" w:eastAsia="en-US"/>
              </w:rPr>
            </w:pPr>
          </w:p>
          <w:p w:rsidR="005059DF" w:rsidRPr="00A83C21" w:rsidRDefault="000E5CAD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A83C21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0" w:type="auto"/>
          </w:tcPr>
          <w:p w:rsidR="005059DF" w:rsidRPr="00AD7804" w:rsidRDefault="005059DF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F337E9" w:rsidRPr="00A83C21" w:rsidRDefault="00F337E9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  <w:p w:rsidR="005059DF" w:rsidRPr="00AD7804" w:rsidRDefault="005059DF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Склад, властивості, застосування окремих представників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оксигеновмісних</w:t>
            </w:r>
            <w:proofErr w:type="spellEnd"/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(метанол, етанол, </w:t>
            </w:r>
            <w:proofErr w:type="spellStart"/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гліцерол</w:t>
            </w:r>
            <w:proofErr w:type="spellEnd"/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етанова</w:t>
            </w:r>
            <w:proofErr w:type="spellEnd"/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кислота) </w:t>
            </w: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і </w:t>
            </w:r>
            <w:proofErr w:type="spellStart"/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нітрогеновмісних</w:t>
            </w:r>
            <w:proofErr w:type="spellEnd"/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(</w:t>
            </w:r>
            <w:proofErr w:type="spellStart"/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аміноетанова</w:t>
            </w:r>
            <w:proofErr w:type="spellEnd"/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кислота)</w:t>
            </w: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органічних речовин.</w:t>
            </w:r>
          </w:p>
        </w:tc>
        <w:tc>
          <w:tcPr>
            <w:tcW w:w="0" w:type="auto"/>
          </w:tcPr>
          <w:p w:rsidR="005059DF" w:rsidRPr="00AD7804" w:rsidRDefault="005059DF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0" w:type="auto"/>
            <w:vMerge/>
          </w:tcPr>
          <w:p w:rsidR="005059DF" w:rsidRPr="00AD7804" w:rsidRDefault="005059DF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</w:tr>
      <w:tr w:rsidR="000E5CAD" w:rsidRPr="00AD7804" w:rsidTr="00DE5DA0">
        <w:tc>
          <w:tcPr>
            <w:tcW w:w="0" w:type="auto"/>
            <w:gridSpan w:val="5"/>
            <w:shd w:val="clear" w:color="auto" w:fill="auto"/>
          </w:tcPr>
          <w:p w:rsidR="000E5CAD" w:rsidRPr="00AD7804" w:rsidRDefault="000E5CAD" w:rsidP="00DE5DA0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AD7804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 xml:space="preserve">Тема 1. Теорія будови органічних </w:t>
            </w:r>
            <w:proofErr w:type="spellStart"/>
            <w:r w:rsidRPr="00AD7804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сполук</w:t>
            </w:r>
            <w:proofErr w:type="spellEnd"/>
            <w:r w:rsidR="00357A61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E7745A" w:rsidRPr="00AD7804" w:rsidTr="00DE5DA0">
        <w:tc>
          <w:tcPr>
            <w:tcW w:w="0" w:type="auto"/>
          </w:tcPr>
          <w:p w:rsidR="00E7745A" w:rsidRPr="00AD7804" w:rsidRDefault="00E7745A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0" w:type="auto"/>
          </w:tcPr>
          <w:p w:rsidR="00E7745A" w:rsidRPr="00AD7804" w:rsidRDefault="00E7745A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E7745A" w:rsidRPr="00AD7804" w:rsidRDefault="00E7745A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Теорія будови органічних </w:t>
            </w:r>
            <w:proofErr w:type="spellStart"/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сполук</w:t>
            </w:r>
            <w:proofErr w:type="spellEnd"/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. Залежність властивостей речовин від складу і хімічної будови молекул. </w:t>
            </w:r>
          </w:p>
          <w:p w:rsidR="00E7745A" w:rsidRPr="00AD7804" w:rsidRDefault="00E7745A" w:rsidP="00DE5DA0">
            <w:pPr>
              <w:widowControl/>
              <w:ind w:firstLine="31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0" w:type="auto"/>
          </w:tcPr>
          <w:p w:rsidR="00E7745A" w:rsidRPr="00AD7804" w:rsidRDefault="00E7745A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pacing w:val="-10"/>
                <w:sz w:val="22"/>
                <w:szCs w:val="22"/>
              </w:rPr>
              <w:t>Демонстрації</w:t>
            </w:r>
          </w:p>
          <w:p w:rsidR="00E7745A" w:rsidRPr="00AD7804" w:rsidRDefault="00E7745A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eastAsia="ru-RU"/>
              </w:rPr>
            </w:pP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1. Моделі молекул органічних </w:t>
            </w:r>
            <w:proofErr w:type="spellStart"/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сполук</w:t>
            </w:r>
            <w:proofErr w:type="spellEnd"/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(</w:t>
            </w: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у тому числі 3D-проектування</w:t>
            </w: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).</w:t>
            </w:r>
          </w:p>
        </w:tc>
        <w:tc>
          <w:tcPr>
            <w:tcW w:w="0" w:type="auto"/>
            <w:vMerge w:val="restart"/>
          </w:tcPr>
          <w:p w:rsidR="00E7745A" w:rsidRPr="00F337E9" w:rsidRDefault="00E7745A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  <w:t>Учень/учениця:</w:t>
            </w:r>
          </w:p>
          <w:p w:rsidR="00E7745A" w:rsidRPr="00F337E9" w:rsidRDefault="00E7745A" w:rsidP="00DE5DA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</w:pPr>
            <w:proofErr w:type="spellStart"/>
            <w:r w:rsidRPr="00F337E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  <w:t>Знаннєвий</w:t>
            </w:r>
            <w:proofErr w:type="spellEnd"/>
            <w:r w:rsidRPr="00F337E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  <w:t xml:space="preserve"> компонент</w:t>
            </w:r>
          </w:p>
          <w:p w:rsidR="00E7745A" w:rsidRPr="00F337E9" w:rsidRDefault="00E7745A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  <w:t>пояснює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</w:p>
          <w:p w:rsidR="00E7745A" w:rsidRPr="00F337E9" w:rsidRDefault="00E7745A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суть явища ізомерії; </w:t>
            </w:r>
          </w:p>
          <w:p w:rsidR="00E7745A" w:rsidRPr="00F337E9" w:rsidRDefault="00E7745A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залежність властивостей речовин від складу і будови їхніх молекул на основі положень теорії будови органічних </w:t>
            </w:r>
            <w:proofErr w:type="spellStart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сполук</w:t>
            </w:r>
            <w:proofErr w:type="spellEnd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;</w:t>
            </w:r>
          </w:p>
          <w:p w:rsidR="00E7745A" w:rsidRPr="00F337E9" w:rsidRDefault="00E7745A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  <w:t>наводить приклади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органічних </w:t>
            </w:r>
            <w:proofErr w:type="spellStart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сполук</w:t>
            </w:r>
            <w:proofErr w:type="spellEnd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із простими, подвійними, потрійними карбон-карбоновими зв’язками.</w:t>
            </w:r>
          </w:p>
          <w:p w:rsidR="00E7745A" w:rsidRPr="00F337E9" w:rsidRDefault="00E7745A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  <w:lastRenderedPageBreak/>
              <w:t>Діяльнісний компонент</w:t>
            </w:r>
          </w:p>
          <w:p w:rsidR="00E7745A" w:rsidRPr="00F337E9" w:rsidRDefault="00E7745A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  <w:t>розрізняє</w:t>
            </w:r>
          </w:p>
          <w:p w:rsidR="00E7745A" w:rsidRPr="00F337E9" w:rsidRDefault="00E7745A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органічні сполуки за якісним складом: вуглеводні, </w:t>
            </w:r>
            <w:proofErr w:type="spellStart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оксигено</w:t>
            </w:r>
            <w:proofErr w:type="spellEnd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- і </w:t>
            </w:r>
            <w:proofErr w:type="spellStart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нітрогеновмісні</w:t>
            </w:r>
            <w:proofErr w:type="spellEnd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речовини; </w:t>
            </w:r>
          </w:p>
          <w:p w:rsidR="00E7745A" w:rsidRPr="00F337E9" w:rsidRDefault="00E7745A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простий, подвійний, потрійний карбон-карбонові зв’язки;</w:t>
            </w:r>
          </w:p>
          <w:p w:rsidR="00E7745A" w:rsidRPr="00F337E9" w:rsidRDefault="00E7745A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  <w:t>характеризує</w:t>
            </w:r>
            <w:r w:rsidRPr="00F337E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суть теорії будови органічних </w:t>
            </w:r>
            <w:proofErr w:type="spellStart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сполук</w:t>
            </w:r>
            <w:proofErr w:type="spellEnd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; </w:t>
            </w:r>
          </w:p>
          <w:p w:rsidR="00E7745A" w:rsidRPr="00F337E9" w:rsidRDefault="00E7745A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  <w:t xml:space="preserve">розв’язує задачі 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на виведення молекулярної формули речовини за масовими частками елементів, обґрунтовуючи обраний спосіб розв’язання.</w:t>
            </w:r>
          </w:p>
          <w:p w:rsidR="00E7745A" w:rsidRPr="00F337E9" w:rsidRDefault="00E7745A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  <w:t>Ціннісний компонент</w:t>
            </w:r>
          </w:p>
          <w:p w:rsidR="00E7745A" w:rsidRPr="00F337E9" w:rsidRDefault="00E7745A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</w:rPr>
              <w:t xml:space="preserve">усвідомлює 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необхідність знання властивостей речовини для встановлення її впливу на власне здоров’я і довкілля;</w:t>
            </w:r>
          </w:p>
          <w:p w:rsidR="00E7745A" w:rsidRPr="00F337E9" w:rsidRDefault="00E7745A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  <w:t>висловлює судження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про значення теорії будови органічних </w:t>
            </w:r>
            <w:proofErr w:type="spellStart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сполук</w:t>
            </w:r>
            <w:proofErr w:type="spellEnd"/>
            <w:r w:rsidRPr="00F337E9">
              <w:rPr>
                <w:rFonts w:ascii="Times New Roman" w:hAnsi="Times New Roman" w:cs="Times New Roman"/>
                <w:b/>
                <w:bCs/>
                <w:color w:val="4F81BD"/>
                <w:sz w:val="20"/>
                <w:szCs w:val="20"/>
                <w:lang w:eastAsia="en-US"/>
              </w:rPr>
              <w:t xml:space="preserve"> 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для розвитку органічної хімії;</w:t>
            </w:r>
          </w:p>
          <w:p w:rsidR="00E7745A" w:rsidRPr="00AD7804" w:rsidRDefault="00E7745A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pacing w:val="-10"/>
                <w:sz w:val="22"/>
                <w:szCs w:val="22"/>
                <w:lang w:eastAsia="en-US"/>
              </w:rPr>
            </w:pPr>
            <w:r w:rsidRPr="00F337E9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  <w:t>робить висновки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про багатоманітність органічних </w:t>
            </w:r>
            <w:proofErr w:type="spellStart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сполук</w:t>
            </w:r>
            <w:proofErr w:type="spellEnd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на основі теорії хімічної будови.</w:t>
            </w:r>
          </w:p>
        </w:tc>
      </w:tr>
      <w:tr w:rsidR="00E7745A" w:rsidRPr="00AD7804" w:rsidTr="00DE5DA0">
        <w:tc>
          <w:tcPr>
            <w:tcW w:w="0" w:type="auto"/>
          </w:tcPr>
          <w:p w:rsidR="00E7745A" w:rsidRDefault="00E7745A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val="ru-RU" w:eastAsia="en-US"/>
              </w:rPr>
            </w:pPr>
          </w:p>
          <w:p w:rsidR="00E7745A" w:rsidRPr="00A83C21" w:rsidRDefault="00E7745A" w:rsidP="00DE5DA0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 w:rsidRPr="00A83C21">
              <w:rPr>
                <w:rFonts w:ascii="Times New Roman" w:hAnsi="Times New Roman" w:cs="Times New Roman"/>
                <w:b/>
                <w:color w:val="auto"/>
                <w:lang w:eastAsia="en-US"/>
              </w:rPr>
              <w:t>4</w:t>
            </w:r>
          </w:p>
        </w:tc>
        <w:tc>
          <w:tcPr>
            <w:tcW w:w="0" w:type="auto"/>
          </w:tcPr>
          <w:p w:rsidR="00E7745A" w:rsidRPr="00AD7804" w:rsidRDefault="00E7745A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0" w:type="auto"/>
          </w:tcPr>
          <w:p w:rsidR="00E7745A" w:rsidRDefault="00E7745A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  <w:p w:rsidR="00E7745A" w:rsidRPr="00AD7804" w:rsidRDefault="00E7745A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Поняття про явище ізомерії та ізомери.</w:t>
            </w:r>
          </w:p>
          <w:p w:rsidR="00E7745A" w:rsidRPr="00AD7804" w:rsidRDefault="00E7745A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E7745A" w:rsidRPr="00AD7804" w:rsidRDefault="00E7745A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pacing w:val="-10"/>
                <w:sz w:val="22"/>
                <w:szCs w:val="22"/>
              </w:rPr>
              <w:t>Демонстрації</w:t>
            </w:r>
          </w:p>
          <w:p w:rsidR="00E7745A" w:rsidRPr="00AD7804" w:rsidRDefault="00E7745A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</w:rPr>
            </w:pP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2. Моделі молекул ізомерів </w:t>
            </w: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(</w:t>
            </w: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у тому числі 3D-проектування</w:t>
            </w: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).</w:t>
            </w:r>
            <w:r w:rsidRPr="00AD7804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</w:rPr>
              <w:t xml:space="preserve"> </w:t>
            </w:r>
          </w:p>
          <w:p w:rsidR="00E7745A" w:rsidRPr="00AD7804" w:rsidRDefault="00E7745A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</w:rPr>
              <w:t>Навчальні проекти</w:t>
            </w:r>
          </w:p>
          <w:p w:rsidR="00E7745A" w:rsidRPr="00AD7804" w:rsidRDefault="00E7745A" w:rsidP="00DE5DA0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1. Ізомери у природі. </w:t>
            </w:r>
          </w:p>
          <w:p w:rsidR="00E7745A" w:rsidRPr="00AD7804" w:rsidRDefault="00E7745A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2. </w:t>
            </w: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Історія створення та розвитку теорії будови</w:t>
            </w: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органічних </w:t>
            </w:r>
            <w:proofErr w:type="spellStart"/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сполук</w:t>
            </w:r>
            <w:proofErr w:type="spellEnd"/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  <w:p w:rsidR="00E7745A" w:rsidRPr="00145F26" w:rsidRDefault="00E7745A" w:rsidP="00DE5DA0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3. </w:t>
            </w: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3D</w:t>
            </w: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-моделі молекул органічних </w:t>
            </w:r>
            <w:proofErr w:type="spellStart"/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сполук</w:t>
            </w:r>
            <w:proofErr w:type="spellEnd"/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0" w:type="auto"/>
            <w:vMerge/>
          </w:tcPr>
          <w:p w:rsidR="00E7745A" w:rsidRPr="00AD7804" w:rsidRDefault="00E7745A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pacing w:val="-10"/>
                <w:sz w:val="22"/>
                <w:szCs w:val="22"/>
              </w:rPr>
            </w:pPr>
          </w:p>
        </w:tc>
      </w:tr>
      <w:tr w:rsidR="00E7745A" w:rsidRPr="00AD7804" w:rsidTr="00DE5DA0">
        <w:trPr>
          <w:trHeight w:val="221"/>
        </w:trPr>
        <w:tc>
          <w:tcPr>
            <w:tcW w:w="0" w:type="auto"/>
          </w:tcPr>
          <w:p w:rsidR="00E7745A" w:rsidRPr="00A83C21" w:rsidRDefault="00E7745A" w:rsidP="00DE5DA0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eastAsia="en-US"/>
              </w:rPr>
              <w:t>5</w:t>
            </w:r>
          </w:p>
        </w:tc>
        <w:tc>
          <w:tcPr>
            <w:tcW w:w="0" w:type="auto"/>
          </w:tcPr>
          <w:p w:rsidR="00E7745A" w:rsidRPr="00AD7804" w:rsidRDefault="00E7745A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0" w:type="auto"/>
          </w:tcPr>
          <w:p w:rsidR="00E7745A" w:rsidRPr="00AD7804" w:rsidRDefault="00E7745A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Поняття про явище ізомерії та ізомери.</w:t>
            </w:r>
          </w:p>
          <w:p w:rsidR="00E7745A" w:rsidRPr="00AD7804" w:rsidRDefault="00E7745A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0" w:type="auto"/>
          </w:tcPr>
          <w:p w:rsidR="00E7745A" w:rsidRPr="00AD7804" w:rsidRDefault="00E7745A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0" w:type="auto"/>
            <w:vMerge/>
          </w:tcPr>
          <w:p w:rsidR="00E7745A" w:rsidRPr="00AD7804" w:rsidRDefault="00E7745A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</w:rPr>
            </w:pPr>
          </w:p>
        </w:tc>
      </w:tr>
      <w:tr w:rsidR="00E7745A" w:rsidRPr="00AD7804" w:rsidTr="00DE5DA0">
        <w:trPr>
          <w:trHeight w:val="1305"/>
        </w:trPr>
        <w:tc>
          <w:tcPr>
            <w:tcW w:w="0" w:type="auto"/>
          </w:tcPr>
          <w:p w:rsidR="00E7745A" w:rsidRPr="00A83C21" w:rsidRDefault="00E7745A" w:rsidP="00DE5DA0">
            <w:pPr>
              <w:jc w:val="both"/>
              <w:rPr>
                <w:rFonts w:ascii="Times New Roman" w:hAnsi="Times New Roman" w:cs="Times New Roman"/>
                <w:b/>
                <w:color w:val="auto"/>
                <w:lang w:val="ru-RU"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eastAsia="en-US"/>
              </w:rPr>
              <w:t>6</w:t>
            </w:r>
          </w:p>
        </w:tc>
        <w:tc>
          <w:tcPr>
            <w:tcW w:w="0" w:type="auto"/>
          </w:tcPr>
          <w:p w:rsidR="00E7745A" w:rsidRPr="00AD7804" w:rsidRDefault="00E7745A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0" w:type="auto"/>
          </w:tcPr>
          <w:p w:rsidR="00E7745A" w:rsidRPr="00AD7804" w:rsidRDefault="00E7745A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Ковалентні карбон-карбонові зв’язки у молекулах органічних </w:t>
            </w:r>
            <w:proofErr w:type="spellStart"/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сполук</w:t>
            </w:r>
            <w:proofErr w:type="spellEnd"/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: простий, подвійний, потрійний.</w:t>
            </w:r>
          </w:p>
          <w:p w:rsidR="00E7745A" w:rsidRDefault="00E7745A" w:rsidP="00DE5DA0">
            <w:pPr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  <w:tc>
          <w:tcPr>
            <w:tcW w:w="0" w:type="auto"/>
          </w:tcPr>
          <w:p w:rsidR="00E7745A" w:rsidRPr="00AD7804" w:rsidRDefault="00E7745A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0" w:type="auto"/>
            <w:vMerge/>
          </w:tcPr>
          <w:p w:rsidR="00E7745A" w:rsidRPr="00AD7804" w:rsidRDefault="00E7745A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</w:rPr>
            </w:pPr>
          </w:p>
        </w:tc>
      </w:tr>
      <w:tr w:rsidR="00E7745A" w:rsidRPr="00AD7804" w:rsidTr="00DE5DA0">
        <w:trPr>
          <w:trHeight w:val="690"/>
        </w:trPr>
        <w:tc>
          <w:tcPr>
            <w:tcW w:w="0" w:type="auto"/>
          </w:tcPr>
          <w:p w:rsidR="00E7745A" w:rsidRPr="00A83C21" w:rsidRDefault="00E7745A" w:rsidP="00DE5DA0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eastAsia="en-US"/>
              </w:rPr>
              <w:t>7</w:t>
            </w:r>
          </w:p>
        </w:tc>
        <w:tc>
          <w:tcPr>
            <w:tcW w:w="0" w:type="auto"/>
          </w:tcPr>
          <w:p w:rsidR="00E7745A" w:rsidRPr="00AD7804" w:rsidRDefault="00E7745A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0" w:type="auto"/>
          </w:tcPr>
          <w:p w:rsidR="00E7745A" w:rsidRPr="00AD7804" w:rsidRDefault="00E7745A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Виведення молекулярної формули речовини за масовими частками елементів.</w:t>
            </w:r>
          </w:p>
        </w:tc>
        <w:tc>
          <w:tcPr>
            <w:tcW w:w="0" w:type="auto"/>
            <w:vMerge w:val="restart"/>
          </w:tcPr>
          <w:p w:rsidR="00E7745A" w:rsidRPr="00AD7804" w:rsidRDefault="00E7745A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pacing w:val="-10"/>
                <w:sz w:val="22"/>
                <w:szCs w:val="22"/>
                <w:lang w:eastAsia="en-US"/>
              </w:rPr>
              <w:t>Розрахункові задачі</w:t>
            </w:r>
          </w:p>
          <w:p w:rsidR="00E7745A" w:rsidRPr="00AD7804" w:rsidRDefault="00E7745A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</w:rPr>
            </w:pP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1. Виведення молекулярної формули речовини за масовими частками елементів.</w:t>
            </w:r>
          </w:p>
        </w:tc>
        <w:tc>
          <w:tcPr>
            <w:tcW w:w="0" w:type="auto"/>
            <w:vMerge/>
          </w:tcPr>
          <w:p w:rsidR="00E7745A" w:rsidRPr="00AD7804" w:rsidRDefault="00E7745A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</w:rPr>
            </w:pPr>
          </w:p>
        </w:tc>
      </w:tr>
      <w:tr w:rsidR="00E7745A" w:rsidRPr="00AD7804" w:rsidTr="00DE5DA0">
        <w:trPr>
          <w:trHeight w:val="560"/>
        </w:trPr>
        <w:tc>
          <w:tcPr>
            <w:tcW w:w="0" w:type="auto"/>
          </w:tcPr>
          <w:p w:rsidR="00E7745A" w:rsidRPr="00A83C21" w:rsidRDefault="00E7745A" w:rsidP="00DE5DA0">
            <w:pPr>
              <w:jc w:val="both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eastAsia="en-US"/>
              </w:rPr>
              <w:t>8</w:t>
            </w:r>
          </w:p>
        </w:tc>
        <w:tc>
          <w:tcPr>
            <w:tcW w:w="0" w:type="auto"/>
          </w:tcPr>
          <w:p w:rsidR="00E7745A" w:rsidRPr="00AD7804" w:rsidRDefault="00E7745A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0" w:type="auto"/>
          </w:tcPr>
          <w:p w:rsidR="00E7745A" w:rsidRPr="00AD7804" w:rsidRDefault="00E7745A" w:rsidP="00DE5DA0">
            <w:pPr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Виведення молекулярної формули речовини за масовими частками елементів.</w:t>
            </w:r>
          </w:p>
        </w:tc>
        <w:tc>
          <w:tcPr>
            <w:tcW w:w="0" w:type="auto"/>
            <w:vMerge/>
          </w:tcPr>
          <w:p w:rsidR="00E7745A" w:rsidRPr="00AD7804" w:rsidRDefault="00E7745A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pacing w:val="-1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</w:tcPr>
          <w:p w:rsidR="00E7745A" w:rsidRPr="00AD7804" w:rsidRDefault="00E7745A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</w:rPr>
            </w:pPr>
          </w:p>
        </w:tc>
      </w:tr>
      <w:tr w:rsidR="00935EAE" w:rsidRPr="00AD7804" w:rsidTr="00DE5DA0">
        <w:trPr>
          <w:trHeight w:val="270"/>
        </w:trPr>
        <w:tc>
          <w:tcPr>
            <w:tcW w:w="0" w:type="auto"/>
          </w:tcPr>
          <w:p w:rsidR="00935EAE" w:rsidRPr="00A83C21" w:rsidRDefault="00935EAE" w:rsidP="00DE5DA0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eastAsia="en-US"/>
              </w:rPr>
              <w:t>9</w:t>
            </w:r>
          </w:p>
        </w:tc>
        <w:tc>
          <w:tcPr>
            <w:tcW w:w="0" w:type="auto"/>
          </w:tcPr>
          <w:p w:rsidR="00935EAE" w:rsidRPr="00AD7804" w:rsidRDefault="00935EAE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0" w:type="auto"/>
          </w:tcPr>
          <w:p w:rsidR="00935EAE" w:rsidRPr="00AD7804" w:rsidRDefault="00935EAE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Класифікація органічних </w:t>
            </w:r>
            <w:proofErr w:type="spellStart"/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сполук</w:t>
            </w:r>
            <w:proofErr w:type="spellEnd"/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935EAE" w:rsidRPr="00AD7804" w:rsidRDefault="00935EAE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:rsidR="00935EAE" w:rsidRPr="00AD7804" w:rsidRDefault="00935EAE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</w:rPr>
            </w:pPr>
          </w:p>
        </w:tc>
      </w:tr>
      <w:tr w:rsidR="00935EAE" w:rsidRPr="00AD7804" w:rsidTr="00DE5DA0">
        <w:trPr>
          <w:trHeight w:val="210"/>
        </w:trPr>
        <w:tc>
          <w:tcPr>
            <w:tcW w:w="0" w:type="auto"/>
          </w:tcPr>
          <w:p w:rsidR="00935EAE" w:rsidRPr="00935EAE" w:rsidRDefault="00935EAE" w:rsidP="00DE5DA0">
            <w:pPr>
              <w:jc w:val="both"/>
              <w:rPr>
                <w:rFonts w:ascii="Times New Roman" w:hAnsi="Times New Roman" w:cs="Times New Roman"/>
                <w:b/>
                <w:color w:val="auto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en-US" w:eastAsia="en-US"/>
              </w:rPr>
              <w:t>10</w:t>
            </w:r>
          </w:p>
        </w:tc>
        <w:tc>
          <w:tcPr>
            <w:tcW w:w="0" w:type="auto"/>
          </w:tcPr>
          <w:p w:rsidR="00935EAE" w:rsidRPr="00AD7804" w:rsidRDefault="00935EAE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0" w:type="auto"/>
          </w:tcPr>
          <w:p w:rsidR="00935EAE" w:rsidRPr="00935EAE" w:rsidRDefault="00935EAE" w:rsidP="00DE5DA0">
            <w:pPr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Розв’язування задач.</w:t>
            </w:r>
          </w:p>
        </w:tc>
        <w:tc>
          <w:tcPr>
            <w:tcW w:w="0" w:type="auto"/>
          </w:tcPr>
          <w:p w:rsidR="00935EAE" w:rsidRPr="00AD7804" w:rsidRDefault="00935EAE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:rsidR="00935EAE" w:rsidRPr="00AD7804" w:rsidRDefault="00935EAE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</w:rPr>
            </w:pPr>
          </w:p>
        </w:tc>
      </w:tr>
      <w:tr w:rsidR="00E7745A" w:rsidRPr="00AD7804" w:rsidTr="00DE5DA0">
        <w:trPr>
          <w:trHeight w:val="315"/>
        </w:trPr>
        <w:tc>
          <w:tcPr>
            <w:tcW w:w="0" w:type="auto"/>
          </w:tcPr>
          <w:p w:rsidR="00E7745A" w:rsidRDefault="00E7745A" w:rsidP="00DE5DA0">
            <w:pPr>
              <w:jc w:val="both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eastAsia="en-US"/>
              </w:rPr>
              <w:t>1</w:t>
            </w:r>
            <w:r w:rsidR="00935EAE">
              <w:rPr>
                <w:rFonts w:ascii="Times New Roman" w:hAnsi="Times New Roman" w:cs="Times New Roman"/>
                <w:b/>
                <w:color w:val="auto"/>
                <w:lang w:eastAsia="en-US"/>
              </w:rPr>
              <w:t>1</w:t>
            </w:r>
          </w:p>
        </w:tc>
        <w:tc>
          <w:tcPr>
            <w:tcW w:w="0" w:type="auto"/>
          </w:tcPr>
          <w:p w:rsidR="00E7745A" w:rsidRPr="00AD7804" w:rsidRDefault="00E7745A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0" w:type="auto"/>
          </w:tcPr>
          <w:p w:rsidR="00E7745A" w:rsidRPr="00AD7804" w:rsidRDefault="00E7745A" w:rsidP="00DE5DA0">
            <w:pPr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Пред</w:t>
            </w: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с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тавлення навчальних проектів.</w:t>
            </w:r>
          </w:p>
        </w:tc>
        <w:tc>
          <w:tcPr>
            <w:tcW w:w="0" w:type="auto"/>
          </w:tcPr>
          <w:p w:rsidR="00E7745A" w:rsidRPr="00AD7804" w:rsidRDefault="00E7745A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:rsidR="00E7745A" w:rsidRPr="00AD7804" w:rsidRDefault="00E7745A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</w:rPr>
            </w:pPr>
          </w:p>
        </w:tc>
      </w:tr>
      <w:tr w:rsidR="008C3C87" w:rsidRPr="00AD7804" w:rsidTr="00DE5DA0">
        <w:trPr>
          <w:trHeight w:val="423"/>
        </w:trPr>
        <w:tc>
          <w:tcPr>
            <w:tcW w:w="0" w:type="auto"/>
          </w:tcPr>
          <w:p w:rsidR="008C3C87" w:rsidRDefault="00205E28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1</w:t>
            </w:r>
            <w:r w:rsidR="00935EAE">
              <w:rPr>
                <w:rFonts w:ascii="Times New Roman" w:hAnsi="Times New Roman" w:cs="Times New Roman"/>
                <w:color w:val="auto"/>
                <w:lang w:eastAsia="en-US"/>
              </w:rPr>
              <w:t>2</w:t>
            </w:r>
          </w:p>
        </w:tc>
        <w:tc>
          <w:tcPr>
            <w:tcW w:w="0" w:type="auto"/>
          </w:tcPr>
          <w:p w:rsidR="008C3C87" w:rsidRPr="00AD7804" w:rsidRDefault="008C3C87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8C3C87" w:rsidRPr="00AD7804" w:rsidRDefault="00205E28" w:rsidP="00DE5DA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</w:rPr>
              <w:t>Узагальнення знань з тем</w:t>
            </w:r>
            <w:r w:rsidR="008C3C87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</w:rPr>
              <w:t xml:space="preserve"> </w:t>
            </w:r>
            <w:r w:rsidR="008C3C87" w:rsidRPr="007B2BD5">
              <w:rPr>
                <w:rFonts w:ascii="Times New Roman" w:hAnsi="Times New Roman" w:cs="Times New Roman"/>
                <w:bCs/>
                <w:iCs/>
                <w:color w:val="auto"/>
                <w:sz w:val="22"/>
                <w:szCs w:val="22"/>
              </w:rPr>
              <w:t>(«</w:t>
            </w:r>
            <w:r w:rsidR="008C3C87" w:rsidRPr="007B2BD5"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eastAsia="en-US"/>
              </w:rPr>
              <w:t xml:space="preserve"> Повторення початкових понять про органічні речовини», « Теорія будови органічних </w:t>
            </w:r>
            <w:proofErr w:type="spellStart"/>
            <w:r w:rsidR="008C3C87" w:rsidRPr="007B2BD5"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eastAsia="en-US"/>
              </w:rPr>
              <w:t>сполук</w:t>
            </w:r>
            <w:proofErr w:type="spellEnd"/>
            <w:r w:rsidR="008C3C87" w:rsidRPr="007B2BD5"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eastAsia="en-US"/>
              </w:rPr>
              <w:t>»)</w:t>
            </w:r>
          </w:p>
        </w:tc>
      </w:tr>
      <w:tr w:rsidR="00CF48DB" w:rsidRPr="00AD7804" w:rsidTr="00DE5DA0">
        <w:tc>
          <w:tcPr>
            <w:tcW w:w="0" w:type="auto"/>
            <w:gridSpan w:val="5"/>
          </w:tcPr>
          <w:p w:rsidR="00CF48DB" w:rsidRPr="002B3DC3" w:rsidRDefault="00CF48DB" w:rsidP="00DE5DA0">
            <w:pPr>
              <w:widowControl/>
              <w:ind w:firstLine="284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pacing w:val="-10"/>
                <w:sz w:val="20"/>
                <w:szCs w:val="20"/>
                <w:lang w:eastAsia="en-US"/>
              </w:rPr>
            </w:pPr>
            <w:r w:rsidRPr="002B3DC3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pacing w:val="-10"/>
                <w:sz w:val="20"/>
                <w:szCs w:val="20"/>
                <w:lang w:eastAsia="en-US"/>
              </w:rPr>
              <w:t>Наскрізні змістові лінії</w:t>
            </w:r>
          </w:p>
          <w:p w:rsidR="00CF48DB" w:rsidRPr="002B3DC3" w:rsidRDefault="00CF48DB" w:rsidP="00DE5DA0">
            <w:pPr>
              <w:widowControl/>
              <w:jc w:val="both"/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  <w:lang w:eastAsia="en-US"/>
              </w:rPr>
            </w:pPr>
            <w:r w:rsidRPr="002B3DC3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  <w:lang w:eastAsia="en-US"/>
              </w:rPr>
              <w:t>Екологічна безпека і сталий розвиток.</w:t>
            </w:r>
          </w:p>
          <w:p w:rsidR="00CF48DB" w:rsidRPr="002B3DC3" w:rsidRDefault="00CF48DB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2B3DC3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Залежність властивостей речовин від складу і хімічної будови молекул. </w:t>
            </w:r>
          </w:p>
          <w:p w:rsidR="00CF48DB" w:rsidRPr="002B3DC3" w:rsidRDefault="00CF48DB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2B3DC3">
              <w:rPr>
                <w:rFonts w:ascii="Times New Roman" w:hAnsi="Times New Roman" w:cs="Times New Roman"/>
                <w:i/>
                <w:iCs/>
                <w:color w:val="auto"/>
                <w:spacing w:val="-10"/>
                <w:sz w:val="20"/>
                <w:szCs w:val="20"/>
              </w:rPr>
              <w:t xml:space="preserve">Підприємливість і фінансова грамотність. </w:t>
            </w:r>
            <w:r w:rsidRPr="002B3DC3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</w:p>
          <w:p w:rsidR="00CF48DB" w:rsidRPr="002B3DC3" w:rsidRDefault="00CF48DB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2B3DC3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Залежність властивостей речовин від складу і хімічної будови молекул.</w:t>
            </w:r>
          </w:p>
          <w:p w:rsidR="00CF48DB" w:rsidRPr="00AD7804" w:rsidRDefault="00CF48DB" w:rsidP="00DE5DA0">
            <w:pPr>
              <w:widowControl/>
              <w:ind w:firstLine="284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pacing w:val="-10"/>
                <w:sz w:val="22"/>
                <w:szCs w:val="22"/>
                <w:lang w:eastAsia="en-US"/>
              </w:rPr>
            </w:pPr>
            <w:r w:rsidRPr="002B3DC3">
              <w:rPr>
                <w:rFonts w:ascii="Times New Roman" w:hAnsi="Times New Roman" w:cs="Times New Roman"/>
                <w:color w:val="auto"/>
                <w:spacing w:val="-10"/>
                <w:sz w:val="20"/>
                <w:szCs w:val="20"/>
              </w:rPr>
              <w:t xml:space="preserve">Розв’язування розрахункових задач на </w:t>
            </w:r>
            <w:r w:rsidRPr="002B3DC3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виведення молекулярної формули речовини за масовими частками елементів.</w:t>
            </w:r>
          </w:p>
        </w:tc>
      </w:tr>
      <w:tr w:rsidR="007B2FBF" w:rsidRPr="00AD7804" w:rsidTr="00DE5DA0">
        <w:tc>
          <w:tcPr>
            <w:tcW w:w="0" w:type="auto"/>
            <w:gridSpan w:val="5"/>
            <w:shd w:val="clear" w:color="auto" w:fill="auto"/>
          </w:tcPr>
          <w:p w:rsidR="007B2FBF" w:rsidRPr="00AD7804" w:rsidRDefault="007B2FBF" w:rsidP="00DE5DA0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AD7804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Тема 2. Вуглеводні</w:t>
            </w:r>
            <w:r w:rsidR="006019BC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E7745A" w:rsidRPr="00AD7804" w:rsidTr="00DE5DA0">
        <w:trPr>
          <w:trHeight w:val="564"/>
        </w:trPr>
        <w:tc>
          <w:tcPr>
            <w:tcW w:w="0" w:type="auto"/>
          </w:tcPr>
          <w:p w:rsidR="00E7745A" w:rsidRPr="00AD7804" w:rsidRDefault="00E7745A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1</w:t>
            </w:r>
            <w:r w:rsidR="00935EAE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0" w:type="auto"/>
          </w:tcPr>
          <w:p w:rsidR="00E7745A" w:rsidRPr="00AD7804" w:rsidRDefault="00E7745A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E7745A" w:rsidRPr="00AD7804" w:rsidRDefault="00E7745A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Класифікація вуглеводнів. </w:t>
            </w:r>
          </w:p>
          <w:p w:rsidR="00E7745A" w:rsidRPr="007827E8" w:rsidRDefault="00E7745A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AD7804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Алкани</w:t>
            </w: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. Загальна формула алканів, структурна ізомерія, систематична номенклатура.. </w:t>
            </w:r>
          </w:p>
        </w:tc>
        <w:tc>
          <w:tcPr>
            <w:tcW w:w="0" w:type="auto"/>
          </w:tcPr>
          <w:p w:rsidR="00E7745A" w:rsidRPr="00AD7804" w:rsidRDefault="00E7745A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</w:tcPr>
          <w:p w:rsidR="00E7745A" w:rsidRPr="00F337E9" w:rsidRDefault="00E7745A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  <w:t>Учень/учениця:</w:t>
            </w:r>
          </w:p>
          <w:p w:rsidR="00E7745A" w:rsidRPr="00F337E9" w:rsidRDefault="00E7745A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</w:pPr>
            <w:proofErr w:type="spellStart"/>
            <w:r w:rsidRPr="00F337E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  <w:t>Знаннєвий</w:t>
            </w:r>
            <w:proofErr w:type="spellEnd"/>
            <w:r w:rsidRPr="00F337E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  <w:t xml:space="preserve"> компонент</w:t>
            </w:r>
          </w:p>
          <w:p w:rsidR="00E7745A" w:rsidRPr="00F337E9" w:rsidRDefault="00E7745A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  <w:t>називає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</w:p>
          <w:p w:rsidR="00E7745A" w:rsidRPr="00F337E9" w:rsidRDefault="00E7745A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алкани, алкени і алкіни за систематичною номенклатурою; </w:t>
            </w:r>
          </w:p>
          <w:p w:rsidR="00E7745A" w:rsidRPr="00F337E9" w:rsidRDefault="00E7745A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загальні формули алканів, </w:t>
            </w:r>
            <w:proofErr w:type="spellStart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алкенів</w:t>
            </w:r>
            <w:proofErr w:type="spellEnd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, алкінів; </w:t>
            </w:r>
          </w:p>
          <w:p w:rsidR="00E7745A" w:rsidRPr="00F337E9" w:rsidRDefault="00E7745A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фізичні властивості </w:t>
            </w:r>
            <w:proofErr w:type="spellStart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бензену</w:t>
            </w:r>
            <w:proofErr w:type="spellEnd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;</w:t>
            </w:r>
          </w:p>
          <w:p w:rsidR="00E7745A" w:rsidRPr="00F337E9" w:rsidRDefault="00E7745A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strike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  <w:t>пояснює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суть структурної ізомерії вуглеводнів;</w:t>
            </w:r>
          </w:p>
          <w:p w:rsidR="00E7745A" w:rsidRPr="00F337E9" w:rsidRDefault="00E7745A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  <w:t xml:space="preserve">розпізнає 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структурні ізомери певної речовини;</w:t>
            </w:r>
          </w:p>
          <w:p w:rsidR="00E7745A" w:rsidRPr="00F337E9" w:rsidRDefault="00E7745A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  <w:t>наводить приклади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</w:p>
          <w:p w:rsidR="00E7745A" w:rsidRPr="00F337E9" w:rsidRDefault="00E7745A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насичених, ненасичених й ароматичних вуглеводнів; </w:t>
            </w:r>
          </w:p>
          <w:p w:rsidR="00E7745A" w:rsidRPr="00F337E9" w:rsidRDefault="00E7745A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структурних формул ізомерів алканів, </w:t>
            </w:r>
            <w:proofErr w:type="spellStart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алкенів</w:t>
            </w:r>
            <w:proofErr w:type="spellEnd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і алкінів.</w:t>
            </w:r>
          </w:p>
          <w:p w:rsidR="00E7745A" w:rsidRPr="00F337E9" w:rsidRDefault="00E7745A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  <w:t>Діяльнісний компонент</w:t>
            </w:r>
          </w:p>
          <w:p w:rsidR="00E7745A" w:rsidRPr="00F337E9" w:rsidRDefault="00E7745A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  <w:t>розрізняє</w:t>
            </w:r>
            <w:r w:rsidRPr="00F337E9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pacing w:val="-10"/>
                <w:sz w:val="20"/>
                <w:szCs w:val="20"/>
                <w:lang w:eastAsia="en-US"/>
              </w:rPr>
              <w:t xml:space="preserve"> 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вуглеводні різних гомологічних рядів;</w:t>
            </w:r>
          </w:p>
          <w:p w:rsidR="00E7745A" w:rsidRPr="00F337E9" w:rsidRDefault="00E7745A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  <w:t>складає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</w:p>
          <w:p w:rsidR="00E7745A" w:rsidRPr="00F337E9" w:rsidRDefault="00E7745A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на основі загальної формули молекулярні формули вуглеводнів певного гомологічного ряду; </w:t>
            </w:r>
          </w:p>
          <w:p w:rsidR="00E7745A" w:rsidRPr="00F337E9" w:rsidRDefault="00E7745A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молекулярну і структурну формули </w:t>
            </w:r>
            <w:proofErr w:type="spellStart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бензену</w:t>
            </w:r>
            <w:proofErr w:type="spellEnd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; </w:t>
            </w:r>
          </w:p>
          <w:p w:rsidR="00E7745A" w:rsidRPr="00F337E9" w:rsidRDefault="00E7745A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lastRenderedPageBreak/>
              <w:t xml:space="preserve">структурні формули алканів, </w:t>
            </w:r>
            <w:proofErr w:type="spellStart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алкенів</w:t>
            </w:r>
            <w:proofErr w:type="spellEnd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і алкінів; </w:t>
            </w:r>
          </w:p>
          <w:p w:rsidR="00E7745A" w:rsidRPr="00F337E9" w:rsidRDefault="00E7745A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структурні формули ізомерів алканів, </w:t>
            </w:r>
            <w:proofErr w:type="spellStart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алкенів</w:t>
            </w:r>
            <w:proofErr w:type="spellEnd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і алкінів за молекулярною формулою сполуки; </w:t>
            </w:r>
          </w:p>
          <w:p w:rsidR="00E7745A" w:rsidRPr="00F337E9" w:rsidRDefault="00E7745A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рівняння реакцій, які описують хімічні властивості алканів (термічний розклад, ізомеризація, галогенування), </w:t>
            </w:r>
            <w:proofErr w:type="spellStart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етену</w:t>
            </w:r>
            <w:proofErr w:type="spellEnd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і </w:t>
            </w:r>
            <w:proofErr w:type="spellStart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етину</w:t>
            </w:r>
            <w:proofErr w:type="spellEnd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(часткове окиснення, </w:t>
            </w:r>
            <w:r w:rsidRPr="00F337E9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 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приєднання </w:t>
            </w:r>
            <w:proofErr w:type="spellStart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галогеноводнів</w:t>
            </w:r>
            <w:proofErr w:type="spellEnd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, гідратація), </w:t>
            </w:r>
            <w:proofErr w:type="spellStart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бензену</w:t>
            </w:r>
            <w:proofErr w:type="spellEnd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(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ru-RU"/>
              </w:rPr>
              <w:t>горіння, галогенування, гідрування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), 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одержання 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алканів (гідрування </w:t>
            </w:r>
            <w:proofErr w:type="spellStart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алкенів</w:t>
            </w:r>
            <w:proofErr w:type="spellEnd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, алкінів), </w:t>
            </w:r>
            <w:proofErr w:type="spellStart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етену</w:t>
            </w:r>
            <w:proofErr w:type="spellEnd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(дегідрування етану), </w:t>
            </w:r>
            <w:proofErr w:type="spellStart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етину</w:t>
            </w:r>
            <w:proofErr w:type="spellEnd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(дегідрування етану, </w:t>
            </w:r>
            <w:proofErr w:type="spellStart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етену</w:t>
            </w:r>
            <w:proofErr w:type="spellEnd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, гідроліз кальцій  </w:t>
            </w:r>
            <w:proofErr w:type="spellStart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ацетиленіду</w:t>
            </w:r>
            <w:proofErr w:type="spellEnd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), </w:t>
            </w:r>
            <w:proofErr w:type="spellStart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бензену</w:t>
            </w:r>
            <w:proofErr w:type="spellEnd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(із </w:t>
            </w:r>
            <w:proofErr w:type="spellStart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етину</w:t>
            </w:r>
            <w:proofErr w:type="spellEnd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, дегідрування </w:t>
            </w:r>
            <w:r w:rsidRPr="00F337E9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  <w:lang w:eastAsia="en-US"/>
              </w:rPr>
              <w:t>н-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гексану);</w:t>
            </w:r>
          </w:p>
          <w:p w:rsidR="00E7745A" w:rsidRPr="00F337E9" w:rsidRDefault="00E7745A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  <w:t>класифікує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</w:p>
          <w:p w:rsidR="00E7745A" w:rsidRPr="00F337E9" w:rsidRDefault="00E7745A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вуглеводні різних гомологічних рядів, </w:t>
            </w:r>
            <w:r w:rsidRPr="00F337E9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  <w:t>порівнює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їхні будову і властивості;</w:t>
            </w:r>
          </w:p>
          <w:p w:rsidR="00E7745A" w:rsidRPr="00F337E9" w:rsidRDefault="00E7745A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  <w:t>характеризує</w:t>
            </w:r>
            <w:r w:rsidRPr="00F337E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  <w:t xml:space="preserve"> </w:t>
            </w:r>
          </w:p>
          <w:p w:rsidR="00E7745A" w:rsidRPr="00F337E9" w:rsidRDefault="00E7745A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хімічні властивості алканів, </w:t>
            </w:r>
            <w:proofErr w:type="spellStart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етену</w:t>
            </w:r>
            <w:proofErr w:type="spellEnd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та </w:t>
            </w:r>
            <w:proofErr w:type="spellStart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етину</w:t>
            </w:r>
            <w:proofErr w:type="spellEnd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бензену</w:t>
            </w:r>
            <w:proofErr w:type="spellEnd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, способи 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одержання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їх;</w:t>
            </w:r>
          </w:p>
          <w:p w:rsidR="00E7745A" w:rsidRPr="00F337E9" w:rsidRDefault="00E7745A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  <w:t>установлює</w:t>
            </w:r>
            <w:r w:rsidRPr="00F337E9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  <w:lang w:eastAsia="en-US"/>
              </w:rPr>
              <w:t xml:space="preserve"> </w:t>
            </w:r>
          </w:p>
          <w:p w:rsidR="00E7745A" w:rsidRPr="00F337E9" w:rsidRDefault="00E7745A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зв’язки між складом, будовою, властивостями, зберіганням, транспортуванням і застосуванням вуглеводнів та їхнім впливом на довкілля; </w:t>
            </w:r>
          </w:p>
          <w:p w:rsidR="00E7745A" w:rsidRPr="00F337E9" w:rsidRDefault="00E7745A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pacing w:val="-10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взаємозв’язки між гомологічними рядами вуглеводнів</w:t>
            </w:r>
            <w:r w:rsidRPr="00F337E9">
              <w:rPr>
                <w:rFonts w:ascii="Times New Roman" w:hAnsi="Times New Roman" w:cs="Times New Roman"/>
                <w:color w:val="auto"/>
                <w:spacing w:val="-10"/>
                <w:sz w:val="20"/>
                <w:szCs w:val="20"/>
                <w:lang w:eastAsia="en-US"/>
              </w:rPr>
              <w:t>;</w:t>
            </w:r>
          </w:p>
          <w:p w:rsidR="00E7745A" w:rsidRPr="00F337E9" w:rsidRDefault="00E7745A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  <w:t>дотримується</w:t>
            </w:r>
            <w:r w:rsidRPr="00F337E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  <w:t xml:space="preserve"> </w:t>
            </w:r>
          </w:p>
          <w:p w:rsidR="00E7745A" w:rsidRPr="00F337E9" w:rsidRDefault="00E7745A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правил безпечного поводження з вуглеводнями і їхніми похідними у побуті; </w:t>
            </w:r>
          </w:p>
          <w:p w:rsidR="00E7745A" w:rsidRPr="00F337E9" w:rsidRDefault="00E7745A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  <w:t xml:space="preserve">розв’язує задачі </w:t>
            </w:r>
          </w:p>
          <w:p w:rsidR="00E7745A" w:rsidRPr="00F337E9" w:rsidRDefault="00E7745A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на виведення молекулярної формули речовини за загальною формулою гомологічного ряду та густиною або відносною густиною; </w:t>
            </w:r>
          </w:p>
          <w:p w:rsidR="00E7745A" w:rsidRPr="00F337E9" w:rsidRDefault="00E7745A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масою, об’ємом або кількістю речовини реагентів або продуктів реакції, обґрунтовуючи обраний спосіб розв’язання.</w:t>
            </w:r>
          </w:p>
          <w:p w:rsidR="00E7745A" w:rsidRPr="00F337E9" w:rsidRDefault="00E7745A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  <w:t>Ціннісний компонент</w:t>
            </w:r>
          </w:p>
          <w:p w:rsidR="00E7745A" w:rsidRPr="00F337E9" w:rsidRDefault="00E7745A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  <w:t>робить висновки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щодо властивостей речовин на підставі їхньої будови і про будову речовин на підставі їхніх властивостей;</w:t>
            </w:r>
          </w:p>
          <w:p w:rsidR="00E7745A" w:rsidRPr="00F337E9" w:rsidRDefault="00E7745A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  <w:t>усвідомлює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необхідність збереження довкілля під час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одержання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і застосування вуглеводнів;</w:t>
            </w:r>
          </w:p>
          <w:p w:rsidR="00E7745A" w:rsidRPr="00F337E9" w:rsidRDefault="00E7745A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  <w:t>обґрунтовує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застосування вуглеводнів їхніми властивостями;</w:t>
            </w:r>
          </w:p>
          <w:p w:rsidR="00E7745A" w:rsidRPr="00F337E9" w:rsidRDefault="00E7745A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  <w:t>оцінює</w:t>
            </w:r>
            <w:r w:rsidRPr="00F337E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  <w:t xml:space="preserve"> </w:t>
            </w:r>
          </w:p>
          <w:p w:rsidR="00E7745A" w:rsidRPr="00F337E9" w:rsidRDefault="00E7745A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пожежну небезпечність вуглеводнів; </w:t>
            </w:r>
          </w:p>
          <w:p w:rsidR="00E7745A" w:rsidRPr="00F337E9" w:rsidRDefault="00E7745A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lastRenderedPageBreak/>
              <w:t xml:space="preserve">екологічні наслідки порушення технологій добування і застосування вуглеводнів та їхніх похідних; </w:t>
            </w:r>
          </w:p>
          <w:p w:rsidR="00E7745A" w:rsidRPr="00F337E9" w:rsidRDefault="00E7745A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  <w:t>висловлює судження</w:t>
            </w:r>
            <w:r w:rsidRPr="00F337E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про значення засобів захисту рослин і їхній вплив на здоров’я людей та довкілля за їх неправильного використання.</w:t>
            </w:r>
          </w:p>
        </w:tc>
      </w:tr>
      <w:tr w:rsidR="00E7745A" w:rsidRPr="00AD7804" w:rsidTr="00DE5DA0">
        <w:trPr>
          <w:trHeight w:val="555"/>
        </w:trPr>
        <w:tc>
          <w:tcPr>
            <w:tcW w:w="0" w:type="auto"/>
          </w:tcPr>
          <w:p w:rsidR="00E7745A" w:rsidRDefault="00E7745A" w:rsidP="00DE5DA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  <w:t>1</w:t>
            </w:r>
            <w:r w:rsidR="00935EAE"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  <w:t>4</w:t>
            </w:r>
          </w:p>
          <w:p w:rsidR="00E7745A" w:rsidRPr="00AD7804" w:rsidRDefault="00E7745A" w:rsidP="00DE5DA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</w:pPr>
          </w:p>
        </w:tc>
        <w:tc>
          <w:tcPr>
            <w:tcW w:w="0" w:type="auto"/>
          </w:tcPr>
          <w:p w:rsidR="00E7745A" w:rsidRPr="00AD7804" w:rsidRDefault="00E7745A" w:rsidP="00DE5DA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</w:pPr>
          </w:p>
        </w:tc>
        <w:tc>
          <w:tcPr>
            <w:tcW w:w="0" w:type="auto"/>
          </w:tcPr>
          <w:p w:rsidR="00E7745A" w:rsidRPr="00AD7804" w:rsidRDefault="00E7745A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Хімічні властивості алканів.</w:t>
            </w:r>
          </w:p>
          <w:p w:rsidR="00E7745A" w:rsidRDefault="00E13293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Методи одержання алканів.</w:t>
            </w:r>
          </w:p>
          <w:p w:rsidR="00E13293" w:rsidRDefault="00E13293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:rsidR="00E13293" w:rsidRDefault="00E13293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:rsidR="00E13293" w:rsidRDefault="00E13293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:rsidR="00E13293" w:rsidRDefault="00E13293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:rsidR="00E13293" w:rsidRPr="00AD7804" w:rsidRDefault="00E13293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0" w:type="auto"/>
          </w:tcPr>
          <w:p w:rsidR="00E7745A" w:rsidRPr="00AD7804" w:rsidRDefault="00E7745A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pacing w:val="-10"/>
                <w:sz w:val="22"/>
                <w:szCs w:val="22"/>
              </w:rPr>
              <w:t>Демонстрації</w:t>
            </w:r>
            <w:r w:rsidRPr="00AD7804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:rsidR="00E7745A" w:rsidRPr="00AD7804" w:rsidRDefault="00E7745A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strike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3. </w:t>
            </w: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Відношення насичених вуглеводнів до лугів, кислот. </w:t>
            </w:r>
          </w:p>
        </w:tc>
        <w:tc>
          <w:tcPr>
            <w:tcW w:w="0" w:type="auto"/>
            <w:vMerge/>
          </w:tcPr>
          <w:p w:rsidR="00E7745A" w:rsidRPr="00F337E9" w:rsidRDefault="00E7745A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pacing w:val="-10"/>
                <w:sz w:val="20"/>
                <w:szCs w:val="20"/>
              </w:rPr>
            </w:pPr>
          </w:p>
        </w:tc>
      </w:tr>
      <w:tr w:rsidR="00E7745A" w:rsidRPr="00AD7804" w:rsidTr="00DE5DA0">
        <w:trPr>
          <w:trHeight w:val="799"/>
        </w:trPr>
        <w:tc>
          <w:tcPr>
            <w:tcW w:w="0" w:type="auto"/>
          </w:tcPr>
          <w:p w:rsidR="00E13293" w:rsidRDefault="00E7745A" w:rsidP="00DE5DA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  <w:t>1</w:t>
            </w:r>
            <w:r w:rsidR="00935EAE"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  <w:t>5</w:t>
            </w:r>
          </w:p>
          <w:p w:rsidR="00E13293" w:rsidRDefault="00E13293" w:rsidP="00DE5DA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</w:pPr>
          </w:p>
          <w:p w:rsidR="00E7745A" w:rsidRPr="00AD7804" w:rsidRDefault="00E7745A" w:rsidP="00DE5DA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</w:pPr>
          </w:p>
        </w:tc>
        <w:tc>
          <w:tcPr>
            <w:tcW w:w="0" w:type="auto"/>
          </w:tcPr>
          <w:p w:rsidR="00E7745A" w:rsidRPr="00AD7804" w:rsidRDefault="00E7745A" w:rsidP="00DE5DA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</w:pPr>
          </w:p>
        </w:tc>
        <w:tc>
          <w:tcPr>
            <w:tcW w:w="0" w:type="auto"/>
          </w:tcPr>
          <w:p w:rsidR="00E7745A" w:rsidRPr="00AD7804" w:rsidRDefault="00E7745A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AD7804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Алкени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. Загальна</w:t>
            </w: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та молекулярні формули </w:t>
            </w:r>
            <w:proofErr w:type="spellStart"/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алкенів</w:t>
            </w:r>
            <w:proofErr w:type="spellEnd"/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, структурна ізомерія, систематична номенклатура.</w:t>
            </w:r>
          </w:p>
          <w:p w:rsidR="00E7745A" w:rsidRPr="00AD7804" w:rsidRDefault="00E7745A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0" w:type="auto"/>
          </w:tcPr>
          <w:p w:rsidR="00E7745A" w:rsidRPr="00AD7804" w:rsidRDefault="00E7745A" w:rsidP="00DE5DA0">
            <w:pPr>
              <w:widowControl/>
              <w:rPr>
                <w:rFonts w:ascii="Times New Roman" w:hAnsi="Times New Roman" w:cs="Times New Roman"/>
                <w:color w:val="auto"/>
                <w:spacing w:val="-10"/>
              </w:rPr>
            </w:pPr>
          </w:p>
        </w:tc>
        <w:tc>
          <w:tcPr>
            <w:tcW w:w="0" w:type="auto"/>
            <w:vMerge/>
          </w:tcPr>
          <w:p w:rsidR="00E7745A" w:rsidRPr="00F337E9" w:rsidRDefault="00E7745A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</w:rPr>
            </w:pPr>
          </w:p>
        </w:tc>
      </w:tr>
      <w:tr w:rsidR="00E7745A" w:rsidRPr="00AD7804" w:rsidTr="00DE5DA0">
        <w:trPr>
          <w:trHeight w:val="615"/>
        </w:trPr>
        <w:tc>
          <w:tcPr>
            <w:tcW w:w="0" w:type="auto"/>
          </w:tcPr>
          <w:p w:rsidR="00E13293" w:rsidRDefault="00E7745A" w:rsidP="00DE5DA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  <w:t>1</w:t>
            </w:r>
            <w:r w:rsidR="00935EAE"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  <w:t>6</w:t>
            </w:r>
          </w:p>
          <w:p w:rsidR="00E13293" w:rsidRDefault="00E13293" w:rsidP="00DE5DA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</w:pPr>
          </w:p>
          <w:p w:rsidR="00E7745A" w:rsidRDefault="00E7745A" w:rsidP="00DE5DA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</w:pPr>
          </w:p>
          <w:p w:rsidR="00E7745A" w:rsidRPr="00AD7804" w:rsidRDefault="00E7745A" w:rsidP="00DE5DA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</w:pPr>
          </w:p>
        </w:tc>
        <w:tc>
          <w:tcPr>
            <w:tcW w:w="0" w:type="auto"/>
          </w:tcPr>
          <w:p w:rsidR="00E7745A" w:rsidRPr="00AD7804" w:rsidRDefault="00E7745A" w:rsidP="00DE5DA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</w:pPr>
          </w:p>
        </w:tc>
        <w:tc>
          <w:tcPr>
            <w:tcW w:w="0" w:type="auto"/>
          </w:tcPr>
          <w:p w:rsidR="00E7745A" w:rsidRPr="00AD7804" w:rsidRDefault="00E7745A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Хімічні властивості </w:t>
            </w:r>
            <w:proofErr w:type="spellStart"/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етену</w:t>
            </w:r>
            <w:proofErr w:type="spellEnd"/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.</w:t>
            </w:r>
            <w:r>
              <w:rPr>
                <w:rFonts w:ascii="Times New Roman" w:hAnsi="Times New Roman" w:cs="Times New Roman"/>
                <w:color w:val="auto"/>
                <w:lang w:eastAsia="en-US"/>
              </w:rPr>
              <w:t xml:space="preserve"> </w:t>
            </w: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Методи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одержання</w:t>
            </w: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етену</w:t>
            </w:r>
            <w:proofErr w:type="spellEnd"/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0" w:type="auto"/>
          </w:tcPr>
          <w:p w:rsidR="00E7745A" w:rsidRPr="00AD7804" w:rsidRDefault="00E7745A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:rsidR="00E7745A" w:rsidRPr="00F337E9" w:rsidRDefault="00E7745A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</w:rPr>
            </w:pPr>
          </w:p>
        </w:tc>
      </w:tr>
      <w:tr w:rsidR="00E7745A" w:rsidRPr="00AD7804" w:rsidTr="00DE5DA0">
        <w:trPr>
          <w:trHeight w:val="837"/>
        </w:trPr>
        <w:tc>
          <w:tcPr>
            <w:tcW w:w="0" w:type="auto"/>
          </w:tcPr>
          <w:p w:rsidR="00E7745A" w:rsidRDefault="00E7745A" w:rsidP="00DE5DA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  <w:t>1</w:t>
            </w:r>
            <w:r w:rsidR="00935EAE"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  <w:t>7</w:t>
            </w:r>
          </w:p>
          <w:p w:rsidR="00E7745A" w:rsidRPr="00AD7804" w:rsidRDefault="00E7745A" w:rsidP="00DE5DA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</w:pPr>
          </w:p>
        </w:tc>
        <w:tc>
          <w:tcPr>
            <w:tcW w:w="0" w:type="auto"/>
          </w:tcPr>
          <w:p w:rsidR="00E7745A" w:rsidRPr="00AD7804" w:rsidRDefault="00E7745A" w:rsidP="00DE5DA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</w:pPr>
          </w:p>
        </w:tc>
        <w:tc>
          <w:tcPr>
            <w:tcW w:w="0" w:type="auto"/>
          </w:tcPr>
          <w:p w:rsidR="00E7745A" w:rsidRPr="00AD7804" w:rsidRDefault="00E7745A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А</w:t>
            </w:r>
            <w:r w:rsidRPr="00AD7804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лкіни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. Загальна</w:t>
            </w: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та молекулярні формули алкінів, структурна ізомерія, систематична номенклатура.</w:t>
            </w:r>
          </w:p>
        </w:tc>
        <w:tc>
          <w:tcPr>
            <w:tcW w:w="0" w:type="auto"/>
          </w:tcPr>
          <w:p w:rsidR="00E7745A" w:rsidRPr="00AD7804" w:rsidRDefault="00E7745A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:rsidR="00E7745A" w:rsidRPr="00F337E9" w:rsidRDefault="00E7745A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</w:rPr>
            </w:pPr>
          </w:p>
        </w:tc>
      </w:tr>
      <w:tr w:rsidR="00E7745A" w:rsidRPr="00AD7804" w:rsidTr="00DE5DA0">
        <w:trPr>
          <w:trHeight w:val="552"/>
        </w:trPr>
        <w:tc>
          <w:tcPr>
            <w:tcW w:w="0" w:type="auto"/>
          </w:tcPr>
          <w:p w:rsidR="00E13293" w:rsidRDefault="00E7745A" w:rsidP="00DE5DA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  <w:lastRenderedPageBreak/>
              <w:t>1</w:t>
            </w:r>
            <w:r w:rsidR="00935EAE"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  <w:t>8</w:t>
            </w:r>
          </w:p>
          <w:p w:rsidR="00E13293" w:rsidRDefault="00E13293" w:rsidP="00DE5DA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</w:pPr>
          </w:p>
          <w:p w:rsidR="00E7745A" w:rsidRPr="00AD7804" w:rsidRDefault="00E7745A" w:rsidP="00DE5DA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</w:pPr>
          </w:p>
        </w:tc>
        <w:tc>
          <w:tcPr>
            <w:tcW w:w="0" w:type="auto"/>
          </w:tcPr>
          <w:p w:rsidR="00E7745A" w:rsidRPr="00AD7804" w:rsidRDefault="00E7745A" w:rsidP="00DE5DA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</w:pPr>
          </w:p>
        </w:tc>
        <w:tc>
          <w:tcPr>
            <w:tcW w:w="0" w:type="auto"/>
          </w:tcPr>
          <w:p w:rsidR="00E7745A" w:rsidRPr="00AD7804" w:rsidRDefault="00E7745A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Хімічні властивості</w:t>
            </w: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етину</w:t>
            </w:r>
            <w:proofErr w:type="spellEnd"/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.</w:t>
            </w:r>
            <w:r>
              <w:rPr>
                <w:rFonts w:ascii="Times New Roman" w:hAnsi="Times New Roman" w:cs="Times New Roman"/>
                <w:color w:val="auto"/>
                <w:lang w:eastAsia="en-US"/>
              </w:rPr>
              <w:t xml:space="preserve"> </w:t>
            </w: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Методи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одержання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етин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у</w:t>
            </w:r>
            <w:proofErr w:type="spellEnd"/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0" w:type="auto"/>
          </w:tcPr>
          <w:p w:rsidR="00E7745A" w:rsidRPr="00AD7804" w:rsidRDefault="00E7745A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:rsidR="00E7745A" w:rsidRPr="00F337E9" w:rsidRDefault="00E7745A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</w:rPr>
            </w:pPr>
          </w:p>
        </w:tc>
      </w:tr>
      <w:tr w:rsidR="00E7745A" w:rsidRPr="00AD7804" w:rsidTr="00DE5DA0">
        <w:trPr>
          <w:trHeight w:val="560"/>
        </w:trPr>
        <w:tc>
          <w:tcPr>
            <w:tcW w:w="0" w:type="auto"/>
          </w:tcPr>
          <w:p w:rsidR="00E7745A" w:rsidRDefault="00E7745A" w:rsidP="00DE5DA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</w:pPr>
          </w:p>
          <w:p w:rsidR="00E13293" w:rsidRDefault="00E7745A" w:rsidP="00DE5DA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  <w:t>1</w:t>
            </w:r>
            <w:r w:rsidR="00E13293"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  <w:t>8</w:t>
            </w:r>
          </w:p>
          <w:p w:rsidR="00E13293" w:rsidRDefault="00E13293" w:rsidP="00DE5DA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</w:pPr>
          </w:p>
          <w:p w:rsidR="00E7745A" w:rsidRDefault="00E7745A" w:rsidP="00DE5DA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</w:pPr>
          </w:p>
          <w:p w:rsidR="00E7745A" w:rsidRPr="00AD7804" w:rsidRDefault="00E7745A" w:rsidP="00DE5DA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</w:pPr>
          </w:p>
        </w:tc>
        <w:tc>
          <w:tcPr>
            <w:tcW w:w="0" w:type="auto"/>
          </w:tcPr>
          <w:p w:rsidR="00E7745A" w:rsidRPr="00AD7804" w:rsidRDefault="00E7745A" w:rsidP="00DE5DA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</w:pPr>
          </w:p>
        </w:tc>
        <w:tc>
          <w:tcPr>
            <w:tcW w:w="0" w:type="auto"/>
          </w:tcPr>
          <w:p w:rsidR="00E7745A" w:rsidRPr="00AD7804" w:rsidRDefault="00E7745A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AD7804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Арени.</w:t>
            </w: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Бензен</w:t>
            </w:r>
            <w:proofErr w:type="spellEnd"/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: молекулярна і структурна формули, фізичні властивості.</w:t>
            </w:r>
          </w:p>
          <w:p w:rsidR="00E7745A" w:rsidRPr="00AD7804" w:rsidRDefault="00E7745A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0" w:type="auto"/>
          </w:tcPr>
          <w:p w:rsidR="00E7745A" w:rsidRPr="00AD7804" w:rsidRDefault="00E7745A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:rsidR="00E7745A" w:rsidRPr="00F337E9" w:rsidRDefault="00E7745A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</w:rPr>
            </w:pPr>
          </w:p>
        </w:tc>
      </w:tr>
      <w:tr w:rsidR="00E7745A" w:rsidRPr="00AD7804" w:rsidTr="00DE5DA0">
        <w:trPr>
          <w:trHeight w:val="1140"/>
        </w:trPr>
        <w:tc>
          <w:tcPr>
            <w:tcW w:w="0" w:type="auto"/>
          </w:tcPr>
          <w:p w:rsidR="00E7745A" w:rsidRDefault="00E7745A" w:rsidP="00DE5DA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</w:pPr>
          </w:p>
          <w:p w:rsidR="00E13293" w:rsidRDefault="00E13293" w:rsidP="00DE5DA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</w:pPr>
          </w:p>
          <w:p w:rsidR="00E13293" w:rsidRDefault="00E13293" w:rsidP="00DE5DA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  <w:t>19</w:t>
            </w:r>
          </w:p>
          <w:p w:rsidR="00E13293" w:rsidRDefault="00E13293" w:rsidP="00DE5DA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</w:pPr>
          </w:p>
          <w:p w:rsidR="00E7745A" w:rsidRDefault="00E7745A" w:rsidP="00DE5DA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</w:pPr>
          </w:p>
          <w:p w:rsidR="00E7745A" w:rsidRPr="00AD7804" w:rsidRDefault="00E7745A" w:rsidP="00DE5DA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</w:pPr>
          </w:p>
        </w:tc>
        <w:tc>
          <w:tcPr>
            <w:tcW w:w="0" w:type="auto"/>
          </w:tcPr>
          <w:p w:rsidR="00E7745A" w:rsidRPr="00AD7804" w:rsidRDefault="00E7745A" w:rsidP="00DE5DA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</w:pPr>
          </w:p>
        </w:tc>
        <w:tc>
          <w:tcPr>
            <w:tcW w:w="0" w:type="auto"/>
          </w:tcPr>
          <w:p w:rsidR="00E7745A" w:rsidRPr="004B117A" w:rsidRDefault="00E7745A" w:rsidP="00DE5DA0">
            <w:pPr>
              <w:widowControl/>
              <w:jc w:val="both"/>
              <w:rPr>
                <w:rFonts w:ascii="Times New Roman" w:hAnsi="Times New Roman" w:cs="Times New Roman"/>
                <w:strike/>
                <w:color w:val="auto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 xml:space="preserve">Хімічні властивості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бензену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 xml:space="preserve">. </w:t>
            </w: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Методи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одержання</w:t>
            </w: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бензену</w:t>
            </w:r>
            <w:proofErr w:type="spellEnd"/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0" w:type="auto"/>
          </w:tcPr>
          <w:p w:rsidR="00E7745A" w:rsidRPr="00AD7804" w:rsidRDefault="00E7745A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:rsidR="00E7745A" w:rsidRPr="00F337E9" w:rsidRDefault="00E7745A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</w:rPr>
            </w:pPr>
          </w:p>
        </w:tc>
      </w:tr>
      <w:tr w:rsidR="00DE5DA0" w:rsidRPr="00AD7804" w:rsidTr="00DE5DA0">
        <w:trPr>
          <w:trHeight w:val="501"/>
        </w:trPr>
        <w:tc>
          <w:tcPr>
            <w:tcW w:w="0" w:type="auto"/>
          </w:tcPr>
          <w:p w:rsidR="00DE5DA0" w:rsidRDefault="00DE5DA0" w:rsidP="00DE5DA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  <w:t>20</w:t>
            </w:r>
          </w:p>
          <w:p w:rsidR="00DE5DA0" w:rsidRDefault="00DE5DA0" w:rsidP="00DE5DA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</w:pPr>
          </w:p>
        </w:tc>
        <w:tc>
          <w:tcPr>
            <w:tcW w:w="0" w:type="auto"/>
          </w:tcPr>
          <w:p w:rsidR="00DE5DA0" w:rsidRPr="00AD7804" w:rsidRDefault="00DE5DA0" w:rsidP="00DE5DA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</w:pPr>
          </w:p>
        </w:tc>
        <w:tc>
          <w:tcPr>
            <w:tcW w:w="0" w:type="auto"/>
          </w:tcPr>
          <w:p w:rsidR="00DE5DA0" w:rsidRDefault="00DE5DA0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Узагальнення знань з теми</w:t>
            </w:r>
            <w:r w:rsidRPr="00AD7804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:rsidR="00DE5DA0" w:rsidRDefault="00DE5DA0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«</w:t>
            </w:r>
            <w:r w:rsidRPr="00AD7804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Вуглеводні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»</w:t>
            </w:r>
          </w:p>
          <w:p w:rsidR="00DE5DA0" w:rsidRPr="00DE5DA0" w:rsidRDefault="00DE5DA0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eastAsia="en-US"/>
              </w:rPr>
              <w:t>( ча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стина 1)</w:t>
            </w:r>
          </w:p>
          <w:p w:rsidR="00DE5DA0" w:rsidRDefault="00DE5DA0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  <w:p w:rsidR="00DE5DA0" w:rsidRDefault="00DE5DA0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  <w:p w:rsidR="00DE5DA0" w:rsidRDefault="00DE5DA0" w:rsidP="00DE5DA0">
            <w:pPr>
              <w:widowControl/>
              <w:jc w:val="both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</w:p>
          <w:p w:rsidR="00DE5DA0" w:rsidRDefault="00DE5DA0" w:rsidP="00DE5DA0">
            <w:pPr>
              <w:widowControl/>
              <w:jc w:val="both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</w:p>
          <w:p w:rsidR="00DE5DA0" w:rsidRPr="00DE5DA0" w:rsidRDefault="00DE5DA0" w:rsidP="00DE5DA0">
            <w:pPr>
              <w:widowControl/>
              <w:jc w:val="both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</w:p>
          <w:p w:rsidR="00DE5DA0" w:rsidRDefault="00DE5DA0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</w:p>
          <w:p w:rsidR="00DE5DA0" w:rsidRDefault="00DE5DA0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</w:p>
          <w:p w:rsidR="00DE5DA0" w:rsidRDefault="00DE5DA0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</w:p>
          <w:p w:rsidR="00DE5DA0" w:rsidRDefault="00DE5DA0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</w:p>
          <w:p w:rsidR="00DE5DA0" w:rsidRDefault="00DE5DA0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</w:tcPr>
          <w:p w:rsidR="00DE5DA0" w:rsidRPr="00AD7804" w:rsidRDefault="00DE5DA0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:rsidR="00DE5DA0" w:rsidRPr="00F337E9" w:rsidRDefault="00DE5DA0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</w:rPr>
            </w:pPr>
          </w:p>
        </w:tc>
      </w:tr>
      <w:tr w:rsidR="00DE5DA0" w:rsidRPr="00AD7804" w:rsidTr="00DE5DA0">
        <w:trPr>
          <w:trHeight w:val="1335"/>
        </w:trPr>
        <w:tc>
          <w:tcPr>
            <w:tcW w:w="0" w:type="auto"/>
          </w:tcPr>
          <w:p w:rsidR="00DE5DA0" w:rsidRDefault="00DE5DA0" w:rsidP="00DE5DA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pacing w:val="-10"/>
                <w:lang w:val="ru-RU"/>
              </w:rPr>
            </w:pPr>
          </w:p>
          <w:p w:rsidR="00DE5DA0" w:rsidRDefault="00DE5DA0" w:rsidP="00DE5DA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</w:pPr>
          </w:p>
          <w:p w:rsidR="00DE5DA0" w:rsidRDefault="00DE5DA0" w:rsidP="00DE5DA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  <w:t>21</w:t>
            </w:r>
          </w:p>
          <w:p w:rsidR="00DE5DA0" w:rsidRDefault="00DE5DA0" w:rsidP="00DE5DA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</w:pPr>
          </w:p>
          <w:p w:rsidR="00DE5DA0" w:rsidRDefault="00DE5DA0" w:rsidP="00DE5DA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</w:pPr>
          </w:p>
          <w:p w:rsidR="00DE5DA0" w:rsidRDefault="00DE5DA0" w:rsidP="00DE5DA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</w:pPr>
          </w:p>
          <w:p w:rsidR="00DE5DA0" w:rsidRPr="00AD7804" w:rsidRDefault="00DE5DA0" w:rsidP="00DE5DA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</w:pPr>
          </w:p>
        </w:tc>
        <w:tc>
          <w:tcPr>
            <w:tcW w:w="0" w:type="auto"/>
          </w:tcPr>
          <w:p w:rsidR="00DE5DA0" w:rsidRPr="00AD7804" w:rsidRDefault="00DE5DA0" w:rsidP="00DE5DA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</w:pPr>
          </w:p>
        </w:tc>
        <w:tc>
          <w:tcPr>
            <w:tcW w:w="0" w:type="auto"/>
          </w:tcPr>
          <w:p w:rsidR="00DE5DA0" w:rsidRDefault="00DE5DA0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Розрахункові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задачі</w:t>
            </w:r>
            <w:proofErr w:type="spellEnd"/>
            <w:proofErr w:type="gramEnd"/>
          </w:p>
          <w:p w:rsidR="00DE5DA0" w:rsidRDefault="00DE5DA0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  <w:p w:rsidR="00DE5DA0" w:rsidRPr="00AD7804" w:rsidRDefault="00DE5DA0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Виведення молекулярної формули речовини за загальною формулою гомологічного ряду та густиною або відносною густиною.</w:t>
            </w:r>
          </w:p>
          <w:p w:rsidR="00DE5DA0" w:rsidRPr="00AD7804" w:rsidRDefault="00DE5DA0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0" w:type="auto"/>
            <w:vMerge w:val="restart"/>
          </w:tcPr>
          <w:p w:rsidR="00DE5DA0" w:rsidRPr="00AD7804" w:rsidRDefault="00DE5DA0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lang w:eastAsia="en-US"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lang w:eastAsia="en-US"/>
              </w:rPr>
              <w:t>Розрахункові задачі</w:t>
            </w:r>
          </w:p>
          <w:p w:rsidR="00DE5DA0" w:rsidRPr="004B117A" w:rsidRDefault="00DE5DA0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2. Виведення молекулярної формули речовини за загальною формулою гомологічного ряду та густиною або відносною густиною.</w:t>
            </w:r>
          </w:p>
        </w:tc>
        <w:tc>
          <w:tcPr>
            <w:tcW w:w="0" w:type="auto"/>
            <w:vMerge/>
          </w:tcPr>
          <w:p w:rsidR="00DE5DA0" w:rsidRPr="00F337E9" w:rsidRDefault="00DE5DA0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</w:rPr>
            </w:pPr>
          </w:p>
        </w:tc>
      </w:tr>
      <w:tr w:rsidR="00DE5DA0" w:rsidRPr="00AD7804" w:rsidTr="00DE5DA0">
        <w:trPr>
          <w:trHeight w:val="585"/>
        </w:trPr>
        <w:tc>
          <w:tcPr>
            <w:tcW w:w="0" w:type="auto"/>
          </w:tcPr>
          <w:p w:rsidR="00DE5DA0" w:rsidRDefault="00DE5DA0" w:rsidP="00DE5DA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pacing w:val="-1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pacing w:val="-10"/>
                <w:lang w:val="ru-RU"/>
              </w:rPr>
              <w:t>22</w:t>
            </w:r>
          </w:p>
          <w:p w:rsidR="00DE5DA0" w:rsidRDefault="00DE5DA0" w:rsidP="00DE5DA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pacing w:val="-10"/>
                <w:lang w:val="ru-RU"/>
              </w:rPr>
            </w:pPr>
          </w:p>
        </w:tc>
        <w:tc>
          <w:tcPr>
            <w:tcW w:w="0" w:type="auto"/>
          </w:tcPr>
          <w:p w:rsidR="00DE5DA0" w:rsidRPr="00AD7804" w:rsidRDefault="00DE5DA0" w:rsidP="00DE5DA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</w:pPr>
          </w:p>
        </w:tc>
        <w:tc>
          <w:tcPr>
            <w:tcW w:w="0" w:type="auto"/>
          </w:tcPr>
          <w:p w:rsidR="00DE5DA0" w:rsidRDefault="00DE5DA0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Виведення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молекулярної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формули</w:t>
            </w:r>
            <w:proofErr w:type="spellEnd"/>
          </w:p>
          <w:p w:rsidR="00DE5DA0" w:rsidRDefault="00DE5DA0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речовини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за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загальною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формулою</w:t>
            </w:r>
          </w:p>
          <w:p w:rsidR="00DE5DA0" w:rsidRDefault="00DE5DA0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гомологічного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ряду та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гу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стиною</w:t>
            </w:r>
            <w:proofErr w:type="spellEnd"/>
          </w:p>
          <w:p w:rsidR="00DE5DA0" w:rsidRDefault="00DE5DA0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або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відно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сною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гу</w:t>
            </w:r>
            <w:r w:rsidR="001A5385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стиною.</w:t>
            </w:r>
          </w:p>
          <w:p w:rsidR="001A5385" w:rsidRDefault="001A5385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  <w:p w:rsidR="001A5385" w:rsidRDefault="001A5385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  <w:p w:rsidR="00DE5DA0" w:rsidRDefault="00DE5DA0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  <w:p w:rsidR="00DE5DA0" w:rsidRDefault="00DE5DA0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  <w:p w:rsidR="00DE5DA0" w:rsidRDefault="00DE5DA0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  <w:p w:rsidR="00DE5DA0" w:rsidRDefault="00DE5DA0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  <w:p w:rsidR="00DE5DA0" w:rsidRDefault="00DE5DA0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  <w:p w:rsidR="00DE5DA0" w:rsidRDefault="00DE5DA0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  <w:tc>
          <w:tcPr>
            <w:tcW w:w="0" w:type="auto"/>
            <w:vMerge/>
          </w:tcPr>
          <w:p w:rsidR="00DE5DA0" w:rsidRPr="00AD7804" w:rsidRDefault="00DE5DA0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</w:tcPr>
          <w:p w:rsidR="00DE5DA0" w:rsidRPr="00F337E9" w:rsidRDefault="00DE5DA0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</w:rPr>
            </w:pPr>
          </w:p>
        </w:tc>
      </w:tr>
      <w:tr w:rsidR="00DE5DA0" w:rsidRPr="00AD7804" w:rsidTr="00DE5DA0">
        <w:trPr>
          <w:trHeight w:val="1290"/>
        </w:trPr>
        <w:tc>
          <w:tcPr>
            <w:tcW w:w="0" w:type="auto"/>
          </w:tcPr>
          <w:p w:rsidR="00DE5DA0" w:rsidRDefault="00DE5DA0" w:rsidP="00DE5DA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pacing w:val="-10"/>
                <w:lang w:val="ru-RU"/>
              </w:rPr>
            </w:pPr>
          </w:p>
          <w:p w:rsidR="00DE5DA0" w:rsidRDefault="00DE5DA0" w:rsidP="00DE5DA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</w:pPr>
          </w:p>
          <w:p w:rsidR="00DE5DA0" w:rsidRDefault="00DE5DA0" w:rsidP="00DE5DA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  <w:t>23</w:t>
            </w:r>
          </w:p>
          <w:p w:rsidR="00DE5DA0" w:rsidRDefault="00DE5DA0" w:rsidP="00DE5DA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</w:pPr>
          </w:p>
          <w:p w:rsidR="00DE5DA0" w:rsidRDefault="00DE5DA0" w:rsidP="00DE5DA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</w:pPr>
          </w:p>
          <w:p w:rsidR="00DE5DA0" w:rsidRDefault="00DE5DA0" w:rsidP="00DE5DA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</w:pPr>
          </w:p>
          <w:p w:rsidR="00DE5DA0" w:rsidRPr="00AD7804" w:rsidRDefault="00DE5DA0" w:rsidP="00DE5DA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</w:pPr>
          </w:p>
        </w:tc>
        <w:tc>
          <w:tcPr>
            <w:tcW w:w="0" w:type="auto"/>
          </w:tcPr>
          <w:p w:rsidR="00DE5DA0" w:rsidRPr="00AD7804" w:rsidRDefault="00DE5DA0" w:rsidP="00DE5DA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</w:pPr>
          </w:p>
        </w:tc>
        <w:tc>
          <w:tcPr>
            <w:tcW w:w="0" w:type="auto"/>
          </w:tcPr>
          <w:p w:rsidR="00DE5DA0" w:rsidRDefault="00DE5DA0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  <w:p w:rsidR="00DE5DA0" w:rsidRPr="00AD7804" w:rsidRDefault="00DE5DA0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Виведення молекулярної формули речовини за масою, об’ємом або кількістю речовини реагентів або продуктів реакції.</w:t>
            </w:r>
          </w:p>
        </w:tc>
        <w:tc>
          <w:tcPr>
            <w:tcW w:w="0" w:type="auto"/>
            <w:vMerge w:val="restart"/>
          </w:tcPr>
          <w:p w:rsidR="00DE5DA0" w:rsidRPr="00AD7804" w:rsidRDefault="00DE5DA0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lang w:eastAsia="en-US"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lang w:eastAsia="en-US"/>
              </w:rPr>
              <w:t>Розрахункові задачі</w:t>
            </w:r>
          </w:p>
          <w:p w:rsidR="00DE5DA0" w:rsidRPr="00AD7804" w:rsidRDefault="00DE5DA0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</w:rPr>
            </w:pP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3. Виведення молекулярної формули речовини за масою, об’ємом або кількістю речовини реагентів або продуктів реакції.</w:t>
            </w:r>
          </w:p>
        </w:tc>
        <w:tc>
          <w:tcPr>
            <w:tcW w:w="0" w:type="auto"/>
            <w:vMerge/>
          </w:tcPr>
          <w:p w:rsidR="00DE5DA0" w:rsidRPr="00F337E9" w:rsidRDefault="00DE5DA0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</w:rPr>
            </w:pPr>
          </w:p>
        </w:tc>
      </w:tr>
      <w:tr w:rsidR="00DE5DA0" w:rsidRPr="00AD7804" w:rsidTr="00DE5DA0">
        <w:trPr>
          <w:trHeight w:val="466"/>
        </w:trPr>
        <w:tc>
          <w:tcPr>
            <w:tcW w:w="0" w:type="auto"/>
          </w:tcPr>
          <w:p w:rsidR="00DE5DA0" w:rsidRDefault="00DE5DA0" w:rsidP="00DE5DA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pacing w:val="-1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pacing w:val="-10"/>
                <w:lang w:val="ru-RU"/>
              </w:rPr>
              <w:lastRenderedPageBreak/>
              <w:t>24</w:t>
            </w:r>
          </w:p>
        </w:tc>
        <w:tc>
          <w:tcPr>
            <w:tcW w:w="0" w:type="auto"/>
          </w:tcPr>
          <w:p w:rsidR="00DE5DA0" w:rsidRPr="00AD7804" w:rsidRDefault="00DE5DA0" w:rsidP="00DE5DA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</w:pPr>
          </w:p>
        </w:tc>
        <w:tc>
          <w:tcPr>
            <w:tcW w:w="0" w:type="auto"/>
          </w:tcPr>
          <w:p w:rsidR="00DE5DA0" w:rsidRDefault="001A5385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Виведення молекулярної формули речовини за масою, об’ємом або кількістю речовини реагентів або продуктів реакції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0" w:type="auto"/>
            <w:vMerge/>
          </w:tcPr>
          <w:p w:rsidR="00DE5DA0" w:rsidRPr="00AD7804" w:rsidRDefault="00DE5DA0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</w:tcPr>
          <w:p w:rsidR="00DE5DA0" w:rsidRPr="00F337E9" w:rsidRDefault="00DE5DA0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</w:rPr>
            </w:pPr>
          </w:p>
        </w:tc>
      </w:tr>
      <w:tr w:rsidR="00E7745A" w:rsidRPr="00AD7804" w:rsidTr="00DE5DA0">
        <w:trPr>
          <w:trHeight w:val="3560"/>
        </w:trPr>
        <w:tc>
          <w:tcPr>
            <w:tcW w:w="0" w:type="auto"/>
          </w:tcPr>
          <w:p w:rsidR="00E7745A" w:rsidRPr="00A83C21" w:rsidRDefault="00E7745A" w:rsidP="00DE5DA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</w:pPr>
          </w:p>
          <w:p w:rsidR="00E7745A" w:rsidRDefault="00E7745A" w:rsidP="00DE5DA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</w:pPr>
          </w:p>
          <w:p w:rsidR="00E13293" w:rsidRDefault="00E7745A" w:rsidP="00DE5DA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  <w:t>2</w:t>
            </w:r>
            <w:r w:rsidR="001A5385"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  <w:t>5</w:t>
            </w:r>
          </w:p>
          <w:p w:rsidR="00E13293" w:rsidRDefault="00E13293" w:rsidP="00DE5DA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</w:pPr>
          </w:p>
          <w:p w:rsidR="00E7745A" w:rsidRDefault="00E7745A" w:rsidP="00DE5DA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</w:pPr>
          </w:p>
          <w:p w:rsidR="00E7745A" w:rsidRPr="00AD7804" w:rsidRDefault="00E7745A" w:rsidP="00DE5DA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</w:pPr>
          </w:p>
        </w:tc>
        <w:tc>
          <w:tcPr>
            <w:tcW w:w="0" w:type="auto"/>
          </w:tcPr>
          <w:p w:rsidR="00E7745A" w:rsidRPr="00AD7804" w:rsidRDefault="00E7745A" w:rsidP="00DE5DA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</w:pPr>
          </w:p>
        </w:tc>
        <w:tc>
          <w:tcPr>
            <w:tcW w:w="0" w:type="auto"/>
          </w:tcPr>
          <w:p w:rsidR="00E7745A" w:rsidRDefault="00E7745A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  <w:p w:rsidR="00E7745A" w:rsidRPr="00AD7804" w:rsidRDefault="00E7745A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Застосування вуглеводнів.</w:t>
            </w:r>
          </w:p>
        </w:tc>
        <w:tc>
          <w:tcPr>
            <w:tcW w:w="0" w:type="auto"/>
          </w:tcPr>
          <w:p w:rsidR="00E7745A" w:rsidRPr="00AD7804" w:rsidRDefault="00E7745A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</w:rPr>
              <w:t>Навчальні проекти</w:t>
            </w:r>
          </w:p>
          <w:p w:rsidR="00E7745A" w:rsidRPr="00AD7804" w:rsidRDefault="00E7745A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4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. </w:t>
            </w: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Октанове число та якість бензину.</w:t>
            </w:r>
          </w:p>
          <w:p w:rsidR="00E7745A" w:rsidRPr="00AD7804" w:rsidRDefault="00E7745A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spacing w:val="-10"/>
              </w:rPr>
            </w:pPr>
            <w:r w:rsidRPr="00AD7804">
              <w:rPr>
                <w:rStyle w:val="2Tahoma1"/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</w:rPr>
              <w:t>5</w:t>
            </w:r>
            <w:r>
              <w:rPr>
                <w:rStyle w:val="2Tahoma1"/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</w:rPr>
              <w:t>.  </w:t>
            </w:r>
            <w:proofErr w:type="spellStart"/>
            <w:r w:rsidRPr="00AD7804">
              <w:rPr>
                <w:rStyle w:val="2Tahoma1"/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</w:rPr>
              <w:t>Цетанове</w:t>
            </w:r>
            <w:proofErr w:type="spellEnd"/>
            <w:r w:rsidRPr="00AD7804">
              <w:rPr>
                <w:rStyle w:val="2Tahoma1"/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</w:rPr>
              <w:t xml:space="preserve"> число дизельного палива.</w:t>
            </w:r>
          </w:p>
          <w:p w:rsidR="00E7745A" w:rsidRPr="00AD7804" w:rsidRDefault="00E7745A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spacing w:val="-10"/>
              </w:rPr>
            </w:pPr>
            <w:r w:rsidRPr="00AD7804">
              <w:rPr>
                <w:rFonts w:ascii="Times New Roman" w:hAnsi="Times New Roman" w:cs="Times New Roman"/>
                <w:color w:val="auto"/>
                <w:spacing w:val="-10"/>
                <w:sz w:val="22"/>
                <w:szCs w:val="22"/>
              </w:rPr>
              <w:t>6</w:t>
            </w:r>
            <w:r>
              <w:rPr>
                <w:rFonts w:ascii="Times New Roman" w:hAnsi="Times New Roman" w:cs="Times New Roman"/>
                <w:color w:val="auto"/>
                <w:spacing w:val="-10"/>
                <w:sz w:val="22"/>
                <w:szCs w:val="22"/>
              </w:rPr>
              <w:t>. </w:t>
            </w:r>
            <w:r w:rsidRPr="00AD7804">
              <w:rPr>
                <w:rFonts w:ascii="Times New Roman" w:hAnsi="Times New Roman" w:cs="Times New Roman"/>
                <w:color w:val="auto"/>
                <w:spacing w:val="-10"/>
                <w:sz w:val="22"/>
                <w:szCs w:val="22"/>
              </w:rPr>
              <w:t>Ароматичні сполуки навколо нас.</w:t>
            </w:r>
          </w:p>
          <w:p w:rsidR="00E7745A" w:rsidRPr="00AD7804" w:rsidRDefault="00E7745A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spacing w:val="-10"/>
              </w:rPr>
            </w:pPr>
            <w:r w:rsidRPr="00AD7804">
              <w:rPr>
                <w:rFonts w:ascii="Times New Roman" w:hAnsi="Times New Roman" w:cs="Times New Roman"/>
                <w:color w:val="auto"/>
                <w:spacing w:val="-10"/>
                <w:sz w:val="22"/>
                <w:szCs w:val="22"/>
              </w:rPr>
              <w:t>7. Смог як хімічне явище.</w:t>
            </w:r>
          </w:p>
          <w:p w:rsidR="00E7745A" w:rsidRPr="00AD7804" w:rsidRDefault="00E7745A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spacing w:val="-10"/>
              </w:rPr>
            </w:pPr>
            <w:r w:rsidRPr="00AD7804">
              <w:rPr>
                <w:rFonts w:ascii="Times New Roman" w:hAnsi="Times New Roman" w:cs="Times New Roman"/>
                <w:color w:val="auto"/>
                <w:spacing w:val="-10"/>
                <w:sz w:val="22"/>
                <w:szCs w:val="22"/>
              </w:rPr>
              <w:t>8. Коксування вугілля: продукти та їх використання.</w:t>
            </w:r>
          </w:p>
          <w:p w:rsidR="00E7745A" w:rsidRPr="00AD7804" w:rsidRDefault="00E7745A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AD7804">
              <w:rPr>
                <w:rFonts w:ascii="Times New Roman" w:hAnsi="Times New Roman" w:cs="Times New Roman"/>
                <w:color w:val="auto"/>
                <w:spacing w:val="-10"/>
                <w:sz w:val="22"/>
                <w:szCs w:val="22"/>
              </w:rPr>
              <w:t>9.</w:t>
            </w: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Біогаз.</w:t>
            </w:r>
          </w:p>
          <w:p w:rsidR="00E7745A" w:rsidRPr="00AD7804" w:rsidRDefault="00E7745A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</w:rPr>
            </w:pP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10.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 </w:t>
            </w: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Вплив на довкілля вуглеводнів та їхніх похідних.</w:t>
            </w:r>
          </w:p>
        </w:tc>
        <w:tc>
          <w:tcPr>
            <w:tcW w:w="0" w:type="auto"/>
            <w:vMerge/>
          </w:tcPr>
          <w:p w:rsidR="00E7745A" w:rsidRPr="00F337E9" w:rsidRDefault="00E7745A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</w:rPr>
            </w:pPr>
          </w:p>
        </w:tc>
      </w:tr>
      <w:tr w:rsidR="00E7745A" w:rsidRPr="00AD7804" w:rsidTr="00DE5DA0">
        <w:trPr>
          <w:trHeight w:val="915"/>
        </w:trPr>
        <w:tc>
          <w:tcPr>
            <w:tcW w:w="0" w:type="auto"/>
          </w:tcPr>
          <w:p w:rsidR="00E7745A" w:rsidRDefault="00E7745A" w:rsidP="00DE5DA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</w:pPr>
          </w:p>
          <w:p w:rsidR="00E13293" w:rsidRDefault="00E7745A" w:rsidP="00DE5DA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  <w:t>2</w:t>
            </w:r>
            <w:r w:rsidR="001A5385"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  <w:t>6</w:t>
            </w:r>
          </w:p>
          <w:p w:rsidR="00E13293" w:rsidRDefault="00E13293" w:rsidP="00DE5DA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</w:pPr>
          </w:p>
          <w:p w:rsidR="00E7745A" w:rsidRDefault="00E7745A" w:rsidP="00DE5DA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</w:pPr>
          </w:p>
          <w:p w:rsidR="00E7745A" w:rsidRPr="00AD7804" w:rsidRDefault="00E7745A" w:rsidP="00DE5DA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</w:pPr>
          </w:p>
        </w:tc>
        <w:tc>
          <w:tcPr>
            <w:tcW w:w="0" w:type="auto"/>
          </w:tcPr>
          <w:p w:rsidR="00E7745A" w:rsidRPr="00AD7804" w:rsidRDefault="00E7745A" w:rsidP="00DE5DA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</w:pPr>
          </w:p>
        </w:tc>
        <w:tc>
          <w:tcPr>
            <w:tcW w:w="0" w:type="auto"/>
          </w:tcPr>
          <w:p w:rsidR="00E7745A" w:rsidRPr="00AD7804" w:rsidRDefault="00E7745A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В</w:t>
            </w: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заємозв’язки між гомологічними рядами вуглеводнів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0" w:type="auto"/>
          </w:tcPr>
          <w:p w:rsidR="00E7745A" w:rsidRPr="00AD7804" w:rsidRDefault="00E7745A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:rsidR="00E7745A" w:rsidRPr="00F337E9" w:rsidRDefault="00E7745A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</w:rPr>
            </w:pPr>
          </w:p>
        </w:tc>
      </w:tr>
      <w:tr w:rsidR="00EB4482" w:rsidRPr="00AD7804" w:rsidTr="00DE5DA0">
        <w:trPr>
          <w:trHeight w:val="1095"/>
        </w:trPr>
        <w:tc>
          <w:tcPr>
            <w:tcW w:w="0" w:type="auto"/>
          </w:tcPr>
          <w:p w:rsidR="00E13293" w:rsidRDefault="00EB4482" w:rsidP="00DE5DA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  <w:t>2</w:t>
            </w:r>
            <w:r w:rsidR="001A5385"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  <w:t>7</w:t>
            </w:r>
          </w:p>
          <w:p w:rsidR="00E13293" w:rsidRPr="00AD7804" w:rsidRDefault="00E13293" w:rsidP="00DE5DA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</w:pPr>
          </w:p>
        </w:tc>
        <w:tc>
          <w:tcPr>
            <w:tcW w:w="0" w:type="auto"/>
          </w:tcPr>
          <w:p w:rsidR="00EB4482" w:rsidRPr="00AD7804" w:rsidRDefault="00EB4482" w:rsidP="00DE5DA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</w:pPr>
          </w:p>
        </w:tc>
        <w:tc>
          <w:tcPr>
            <w:tcW w:w="0" w:type="auto"/>
          </w:tcPr>
          <w:p w:rsidR="00EB4482" w:rsidRDefault="00EB4482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Виконання вправ та розв’язування задач</w:t>
            </w:r>
          </w:p>
        </w:tc>
        <w:tc>
          <w:tcPr>
            <w:tcW w:w="0" w:type="auto"/>
          </w:tcPr>
          <w:p w:rsidR="00EB4482" w:rsidRPr="00AD0F57" w:rsidRDefault="00EB4482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76923C"/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:rsidR="00EB4482" w:rsidRPr="00F337E9" w:rsidRDefault="00EB4482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</w:rPr>
            </w:pPr>
          </w:p>
        </w:tc>
      </w:tr>
      <w:tr w:rsidR="00EB4482" w:rsidRPr="00AD7804" w:rsidTr="00DE5DA0">
        <w:trPr>
          <w:trHeight w:val="870"/>
        </w:trPr>
        <w:tc>
          <w:tcPr>
            <w:tcW w:w="0" w:type="auto"/>
          </w:tcPr>
          <w:p w:rsidR="00EB4482" w:rsidRDefault="00EB4482" w:rsidP="00DE5DA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  <w:t>2</w:t>
            </w:r>
            <w:r w:rsidR="001A5385"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  <w:t>8</w:t>
            </w:r>
          </w:p>
        </w:tc>
        <w:tc>
          <w:tcPr>
            <w:tcW w:w="0" w:type="auto"/>
          </w:tcPr>
          <w:p w:rsidR="00EB4482" w:rsidRPr="00AD7804" w:rsidRDefault="00EB4482" w:rsidP="00DE5DA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</w:pPr>
          </w:p>
        </w:tc>
        <w:tc>
          <w:tcPr>
            <w:tcW w:w="0" w:type="auto"/>
          </w:tcPr>
          <w:p w:rsidR="00EB4482" w:rsidRDefault="00EB4482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Викона</w:t>
            </w:r>
            <w:r w:rsidR="00B60FFA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ня вправ </w:t>
            </w:r>
            <w:r w:rsidR="009004B2">
              <w:rPr>
                <w:rFonts w:ascii="Times New Roman" w:hAnsi="Times New Roman" w:cs="Times New Roman"/>
                <w:color w:val="auto"/>
                <w:lang w:eastAsia="en-US"/>
              </w:rPr>
              <w:t xml:space="preserve"> Пред</w:t>
            </w:r>
            <w:r w:rsidR="009004B2"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с</w:t>
            </w:r>
            <w:r w:rsidR="009004B2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тавлення навчальних проектів</w:t>
            </w:r>
          </w:p>
        </w:tc>
        <w:tc>
          <w:tcPr>
            <w:tcW w:w="0" w:type="auto"/>
          </w:tcPr>
          <w:p w:rsidR="00EB4482" w:rsidRPr="00AD0F57" w:rsidRDefault="00EB4482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76923C"/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:rsidR="00EB4482" w:rsidRPr="00F337E9" w:rsidRDefault="00EB4482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</w:rPr>
            </w:pPr>
          </w:p>
        </w:tc>
      </w:tr>
      <w:tr w:rsidR="00E7745A" w:rsidRPr="00AD7804" w:rsidTr="00DE5DA0">
        <w:trPr>
          <w:trHeight w:val="2445"/>
        </w:trPr>
        <w:tc>
          <w:tcPr>
            <w:tcW w:w="0" w:type="auto"/>
          </w:tcPr>
          <w:p w:rsidR="00E7745A" w:rsidRDefault="00E7745A" w:rsidP="00DE5DA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  <w:t>2</w:t>
            </w:r>
            <w:r w:rsidR="001A5385"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  <w:t>9</w:t>
            </w:r>
          </w:p>
        </w:tc>
        <w:tc>
          <w:tcPr>
            <w:tcW w:w="0" w:type="auto"/>
          </w:tcPr>
          <w:p w:rsidR="00E7745A" w:rsidRPr="00AD7804" w:rsidRDefault="00E7745A" w:rsidP="00DE5DA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</w:pPr>
          </w:p>
        </w:tc>
        <w:tc>
          <w:tcPr>
            <w:tcW w:w="0" w:type="auto"/>
          </w:tcPr>
          <w:p w:rsidR="00E7745A" w:rsidRDefault="00E7745A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Пред</w:t>
            </w: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с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тавлення навчальних проектів.</w:t>
            </w:r>
          </w:p>
        </w:tc>
        <w:tc>
          <w:tcPr>
            <w:tcW w:w="0" w:type="auto"/>
          </w:tcPr>
          <w:p w:rsidR="00E7745A" w:rsidRPr="00AD0F57" w:rsidRDefault="00E7745A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76923C"/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:rsidR="00E7745A" w:rsidRPr="00F337E9" w:rsidRDefault="00E7745A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</w:rPr>
            </w:pPr>
          </w:p>
        </w:tc>
      </w:tr>
      <w:tr w:rsidR="006019BC" w:rsidRPr="00AD7804" w:rsidTr="00DE5DA0">
        <w:trPr>
          <w:trHeight w:val="418"/>
        </w:trPr>
        <w:tc>
          <w:tcPr>
            <w:tcW w:w="0" w:type="auto"/>
            <w:shd w:val="clear" w:color="auto" w:fill="FFFFFF"/>
          </w:tcPr>
          <w:p w:rsidR="006019BC" w:rsidRDefault="001A5385" w:rsidP="00DE5DA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  <w:t>30</w:t>
            </w:r>
          </w:p>
        </w:tc>
        <w:tc>
          <w:tcPr>
            <w:tcW w:w="0" w:type="auto"/>
            <w:shd w:val="clear" w:color="auto" w:fill="FFFFFF"/>
          </w:tcPr>
          <w:p w:rsidR="006019BC" w:rsidRPr="00AD7804" w:rsidRDefault="006019BC" w:rsidP="00DE5DA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</w:pP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6019BC" w:rsidRPr="00F337E9" w:rsidRDefault="004D26D1" w:rsidP="00DE5DA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</w:rPr>
              <w:t>Контрольна робота</w:t>
            </w:r>
          </w:p>
        </w:tc>
      </w:tr>
      <w:tr w:rsidR="00CF48DB" w:rsidRPr="00AD7804" w:rsidTr="00DE5DA0">
        <w:tc>
          <w:tcPr>
            <w:tcW w:w="0" w:type="auto"/>
            <w:gridSpan w:val="5"/>
          </w:tcPr>
          <w:p w:rsidR="00CF48DB" w:rsidRPr="00F337E9" w:rsidRDefault="00CF48DB" w:rsidP="00DE5DA0">
            <w:pPr>
              <w:widowControl/>
              <w:ind w:firstLine="284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pacing w:val="-10"/>
                <w:sz w:val="20"/>
                <w:szCs w:val="20"/>
              </w:rPr>
            </w:pPr>
            <w:r w:rsidRPr="00F337E9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pacing w:val="-10"/>
                <w:sz w:val="20"/>
                <w:szCs w:val="20"/>
              </w:rPr>
              <w:t>Наскрізні змістові лінії</w:t>
            </w:r>
          </w:p>
          <w:p w:rsidR="00CF48DB" w:rsidRPr="00F337E9" w:rsidRDefault="00CF48DB" w:rsidP="00DE5DA0">
            <w:pPr>
              <w:widowControl/>
              <w:jc w:val="both"/>
              <w:rPr>
                <w:rFonts w:ascii="Times New Roman" w:hAnsi="Times New Roman" w:cs="Times New Roman"/>
                <w:i/>
                <w:iCs/>
                <w:color w:val="auto"/>
                <w:spacing w:val="-10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i/>
                <w:iCs/>
                <w:color w:val="auto"/>
                <w:spacing w:val="-10"/>
                <w:sz w:val="20"/>
                <w:szCs w:val="20"/>
                <w:lang w:eastAsia="en-US"/>
              </w:rPr>
              <w:t xml:space="preserve">Громадянська відповідальність.  Здоров’я і безпека. </w:t>
            </w:r>
            <w:r w:rsidRPr="00F337E9">
              <w:rPr>
                <w:rFonts w:ascii="Times New Roman" w:hAnsi="Times New Roman" w:cs="Times New Roman"/>
                <w:i/>
                <w:iCs/>
                <w:color w:val="auto"/>
                <w:spacing w:val="-10"/>
                <w:sz w:val="20"/>
                <w:szCs w:val="20"/>
              </w:rPr>
              <w:t xml:space="preserve"> Екологічна безпека і сталий розвиток</w:t>
            </w:r>
          </w:p>
          <w:p w:rsidR="00CF48DB" w:rsidRPr="00F337E9" w:rsidRDefault="00CF48DB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Значення засобів захисту рослин і їхній вплив на здоров’я людей та довкілля за їх неправильного використання.</w:t>
            </w:r>
          </w:p>
          <w:p w:rsidR="00CF48DB" w:rsidRPr="00F337E9" w:rsidRDefault="00CF48DB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Забезпечення збереження довкілля під час одержання, зберігання, транспортування і застосування вуглеводнів та їхніх похідних</w:t>
            </w:r>
          </w:p>
          <w:p w:rsidR="00CF48DB" w:rsidRPr="00F337E9" w:rsidRDefault="00CF48DB" w:rsidP="00DE5DA0">
            <w:pPr>
              <w:widowControl/>
              <w:jc w:val="both"/>
              <w:rPr>
                <w:rFonts w:ascii="Times New Roman" w:hAnsi="Times New Roman" w:cs="Times New Roman"/>
                <w:i/>
                <w:iCs/>
                <w:color w:val="auto"/>
                <w:spacing w:val="-10"/>
                <w:sz w:val="20"/>
                <w:szCs w:val="20"/>
              </w:rPr>
            </w:pPr>
            <w:r w:rsidRPr="00F337E9">
              <w:rPr>
                <w:rFonts w:ascii="Times New Roman" w:hAnsi="Times New Roman" w:cs="Times New Roman"/>
                <w:i/>
                <w:iCs/>
                <w:color w:val="auto"/>
                <w:spacing w:val="-10"/>
                <w:sz w:val="20"/>
                <w:szCs w:val="20"/>
              </w:rPr>
              <w:t>Підприємливість і фінансова грамотність</w:t>
            </w:r>
          </w:p>
          <w:p w:rsidR="00CF48DB" w:rsidRPr="00F337E9" w:rsidRDefault="00CF48DB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Одержання 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алканів, </w:t>
            </w:r>
            <w:proofErr w:type="spellStart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етену</w:t>
            </w:r>
            <w:proofErr w:type="spellEnd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етину</w:t>
            </w:r>
            <w:proofErr w:type="spellEnd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бензену</w:t>
            </w:r>
            <w:proofErr w:type="spellEnd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, їх застосування.</w:t>
            </w:r>
          </w:p>
          <w:p w:rsidR="00CF48DB" w:rsidRPr="00F337E9" w:rsidRDefault="00CF48DB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Взаємозв’язок між вуглеводнями.</w:t>
            </w:r>
          </w:p>
          <w:p w:rsidR="00CF48DB" w:rsidRPr="00F337E9" w:rsidRDefault="00CF48DB" w:rsidP="00DE5DA0">
            <w:pPr>
              <w:widowControl/>
              <w:ind w:firstLine="284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pacing w:val="-10"/>
                <w:sz w:val="20"/>
                <w:szCs w:val="20"/>
              </w:rPr>
            </w:pPr>
            <w:r w:rsidRPr="00F337E9">
              <w:rPr>
                <w:rFonts w:ascii="Times New Roman" w:hAnsi="Times New Roman" w:cs="Times New Roman"/>
                <w:color w:val="auto"/>
                <w:spacing w:val="-10"/>
                <w:sz w:val="20"/>
                <w:szCs w:val="20"/>
              </w:rPr>
              <w:t xml:space="preserve">Розв’язування розрахункових задач на 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виведення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молекулярної формули речовини за загальною формулою гомологічного ряду та густиною або відносною густиною; за масою, об’ємом або кількістю речовини реагентів або продуктів реакції.</w:t>
            </w:r>
          </w:p>
        </w:tc>
      </w:tr>
      <w:tr w:rsidR="006A45DB" w:rsidRPr="00AD7804" w:rsidTr="00DE5DA0">
        <w:trPr>
          <w:trHeight w:val="351"/>
        </w:trPr>
        <w:tc>
          <w:tcPr>
            <w:tcW w:w="0" w:type="auto"/>
            <w:gridSpan w:val="5"/>
            <w:shd w:val="clear" w:color="auto" w:fill="auto"/>
            <w:vAlign w:val="center"/>
          </w:tcPr>
          <w:p w:rsidR="006A45DB" w:rsidRPr="00F337E9" w:rsidRDefault="006A45DB" w:rsidP="00DE5DA0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  <w:t xml:space="preserve">Тема 3. </w:t>
            </w:r>
            <w:proofErr w:type="spellStart"/>
            <w:r w:rsidRPr="00F337E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  <w:t>Оксигеновмісні</w:t>
            </w:r>
            <w:proofErr w:type="spellEnd"/>
            <w:r w:rsidRPr="00F337E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  <w:t xml:space="preserve"> органічні сполуки</w:t>
            </w:r>
          </w:p>
        </w:tc>
      </w:tr>
      <w:tr w:rsidR="00616670" w:rsidRPr="00AD7804" w:rsidTr="00DE5DA0">
        <w:trPr>
          <w:trHeight w:val="668"/>
        </w:trPr>
        <w:tc>
          <w:tcPr>
            <w:tcW w:w="0" w:type="auto"/>
          </w:tcPr>
          <w:p w:rsidR="00616670" w:rsidRPr="00AD7804" w:rsidRDefault="001A5385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0" w:type="auto"/>
          </w:tcPr>
          <w:p w:rsidR="00616670" w:rsidRPr="00AD7804" w:rsidRDefault="00616670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616670" w:rsidRPr="00145F26" w:rsidRDefault="00616670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val="ru-RU" w:eastAsia="en-US"/>
              </w:rPr>
            </w:pPr>
            <w:r w:rsidRPr="00AD7804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Спирти.</w:t>
            </w: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Поняття про характеристичну </w:t>
            </w:r>
            <w:r w:rsidRPr="008E703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(функціональн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у</w:t>
            </w:r>
            <w:r w:rsidRPr="008E703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)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групу. Гідроксильна характеристична </w:t>
            </w:r>
            <w:r w:rsidRPr="008E703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(функціональн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а</w:t>
            </w:r>
            <w:r w:rsidRPr="008E703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)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lastRenderedPageBreak/>
              <w:t>група. Насичені одноатомні спирти: загальна та структурні формули, ізомерія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A16C09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(</w:t>
            </w:r>
            <w:proofErr w:type="spellStart"/>
            <w:r w:rsidRPr="00A16C09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пропанолів</w:t>
            </w:r>
            <w:proofErr w:type="spellEnd"/>
            <w:r w:rsidRPr="00A16C09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і </w:t>
            </w:r>
            <w:proofErr w:type="spellStart"/>
            <w:r w:rsidRPr="00A16C09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бутанолів</w:t>
            </w:r>
            <w:proofErr w:type="spellEnd"/>
            <w:r w:rsidRPr="00A16C09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),</w:t>
            </w: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систематична номенклатура. Водневий зв’язок, його вплив на фізичні властивості спиртів. </w:t>
            </w:r>
          </w:p>
        </w:tc>
        <w:tc>
          <w:tcPr>
            <w:tcW w:w="0" w:type="auto"/>
          </w:tcPr>
          <w:p w:rsidR="00616670" w:rsidRPr="00AD7804" w:rsidRDefault="00616670" w:rsidP="00DE5DA0">
            <w:pPr>
              <w:widowControl/>
              <w:jc w:val="both"/>
              <w:rPr>
                <w:rFonts w:ascii="Times New Roman" w:hAnsi="Times New Roman" w:cs="Times New Roman"/>
                <w:i/>
                <w:iCs/>
                <w:color w:val="auto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</w:tcPr>
          <w:p w:rsidR="00616670" w:rsidRPr="00F337E9" w:rsidRDefault="00616670" w:rsidP="00DE5DA0">
            <w:pPr>
              <w:widowControl/>
              <w:pBdr>
                <w:top w:val="single" w:sz="4" w:space="1" w:color="auto"/>
              </w:pBdr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  <w:t>Учень/учениця:</w:t>
            </w:r>
          </w:p>
          <w:p w:rsidR="00616670" w:rsidRPr="00F337E9" w:rsidRDefault="00616670" w:rsidP="00DE5DA0">
            <w:pPr>
              <w:widowControl/>
              <w:pBdr>
                <w:top w:val="single" w:sz="4" w:space="1" w:color="auto"/>
              </w:pBdr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</w:pPr>
            <w:proofErr w:type="spellStart"/>
            <w:r w:rsidRPr="00F337E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  <w:t>Знаннєвий</w:t>
            </w:r>
            <w:proofErr w:type="spellEnd"/>
            <w:r w:rsidRPr="00F337E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  <w:t xml:space="preserve"> компонент</w:t>
            </w:r>
          </w:p>
          <w:p w:rsidR="00616670" w:rsidRPr="00F337E9" w:rsidRDefault="00616670" w:rsidP="00DE5DA0">
            <w:pPr>
              <w:widowControl/>
              <w:pBdr>
                <w:top w:val="single" w:sz="4" w:space="1" w:color="auto"/>
              </w:pBdr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  <w:t>називає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</w:p>
          <w:p w:rsidR="00616670" w:rsidRPr="00F337E9" w:rsidRDefault="00616670" w:rsidP="00DE5DA0">
            <w:pPr>
              <w:widowControl/>
              <w:pBdr>
                <w:top w:val="single" w:sz="4" w:space="1" w:color="auto"/>
              </w:pBdr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загальні формули та 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характеристичні (функціональні) групи спиртів, альдегідів, карбонових кислот, </w:t>
            </w:r>
            <w:proofErr w:type="spellStart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естерів</w:t>
            </w:r>
            <w:proofErr w:type="spellEnd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; </w:t>
            </w:r>
          </w:p>
          <w:p w:rsidR="00616670" w:rsidRPr="00F337E9" w:rsidRDefault="00616670" w:rsidP="00DE5DA0">
            <w:pPr>
              <w:widowControl/>
              <w:pBdr>
                <w:top w:val="single" w:sz="4" w:space="1" w:color="auto"/>
              </w:pBdr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за систематичною номенклатурою спирти, альдегіди, насичені одноосновні карбонові кислоти, </w:t>
            </w:r>
            <w:proofErr w:type="spellStart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естери</w:t>
            </w:r>
            <w:proofErr w:type="spellEnd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; </w:t>
            </w:r>
          </w:p>
          <w:p w:rsidR="00616670" w:rsidRPr="00F337E9" w:rsidRDefault="00616670" w:rsidP="00DE5DA0">
            <w:pPr>
              <w:widowControl/>
              <w:pBdr>
                <w:top w:val="single" w:sz="4" w:space="1" w:color="auto"/>
              </w:pBdr>
              <w:ind w:firstLine="28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  <w:t xml:space="preserve">пояснює </w:t>
            </w:r>
          </w:p>
          <w:p w:rsidR="00616670" w:rsidRPr="00F337E9" w:rsidRDefault="00616670" w:rsidP="00DE5DA0">
            <w:pPr>
              <w:widowControl/>
              <w:pBdr>
                <w:top w:val="single" w:sz="4" w:space="1" w:color="auto"/>
              </w:pBdr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вплив характеристичної (функціональної) групи на фізичні і хімічні властивості </w:t>
            </w:r>
            <w:proofErr w:type="spellStart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оксигеновмісних</w:t>
            </w:r>
            <w:proofErr w:type="spellEnd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органічних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сполук</w:t>
            </w:r>
            <w:proofErr w:type="spellEnd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; </w:t>
            </w:r>
          </w:p>
          <w:p w:rsidR="00616670" w:rsidRPr="00F337E9" w:rsidRDefault="00616670" w:rsidP="00DE5DA0">
            <w:pPr>
              <w:widowControl/>
              <w:pBdr>
                <w:top w:val="single" w:sz="4" w:space="1" w:color="auto"/>
              </w:pBdr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водневого зв’язку на фізичні властивості </w:t>
            </w:r>
            <w:proofErr w:type="spellStart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оксигеновмісних</w:t>
            </w:r>
            <w:proofErr w:type="spellEnd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органічних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сполук</w:t>
            </w:r>
            <w:proofErr w:type="spellEnd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;</w:t>
            </w:r>
          </w:p>
          <w:p w:rsidR="00616670" w:rsidRPr="00F337E9" w:rsidRDefault="00616670" w:rsidP="00DE5DA0">
            <w:pPr>
              <w:widowControl/>
              <w:pBdr>
                <w:top w:val="single" w:sz="4" w:space="1" w:color="auto"/>
              </w:pBdr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  <w:t>наводить приклади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</w:p>
          <w:p w:rsidR="00616670" w:rsidRPr="00F337E9" w:rsidRDefault="00616670" w:rsidP="00DE5DA0">
            <w:pPr>
              <w:widowControl/>
              <w:pBdr>
                <w:top w:val="single" w:sz="4" w:space="1" w:color="auto"/>
              </w:pBdr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спиртів, альдегідів, насичених одноосновних карбонових кислот, </w:t>
            </w:r>
            <w:proofErr w:type="spellStart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естерів</w:t>
            </w:r>
            <w:proofErr w:type="spellEnd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, жирів, вуглеводів і їхні тривіальні назви; </w:t>
            </w:r>
          </w:p>
          <w:p w:rsidR="00616670" w:rsidRPr="00F337E9" w:rsidRDefault="00616670" w:rsidP="00DE5DA0">
            <w:pPr>
              <w:widowControl/>
              <w:pBdr>
                <w:top w:val="single" w:sz="4" w:space="1" w:color="auto"/>
              </w:pBdr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поширення </w:t>
            </w:r>
            <w:proofErr w:type="spellStart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оксигеновмісних</w:t>
            </w:r>
            <w:proofErr w:type="spellEnd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органічних </w:t>
            </w:r>
            <w:proofErr w:type="spellStart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сполук</w:t>
            </w:r>
            <w:proofErr w:type="spellEnd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у природі і харчових продуктах.</w:t>
            </w:r>
          </w:p>
          <w:p w:rsidR="00616670" w:rsidRPr="00F337E9" w:rsidRDefault="00616670" w:rsidP="00DE5DA0">
            <w:pPr>
              <w:widowControl/>
              <w:pBdr>
                <w:top w:val="single" w:sz="4" w:space="1" w:color="auto"/>
              </w:pBdr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  <w:t>Діяльнісний компонент</w:t>
            </w:r>
          </w:p>
          <w:p w:rsidR="00616670" w:rsidRPr="00F337E9" w:rsidRDefault="00616670" w:rsidP="00DE5DA0">
            <w:pPr>
              <w:widowControl/>
              <w:pBdr>
                <w:top w:val="single" w:sz="4" w:space="1" w:color="auto"/>
              </w:pBdr>
              <w:ind w:firstLine="28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  <w:t xml:space="preserve">розрізняє </w:t>
            </w:r>
          </w:p>
          <w:p w:rsidR="00616670" w:rsidRPr="00F337E9" w:rsidRDefault="00616670" w:rsidP="00DE5DA0">
            <w:pPr>
              <w:widowControl/>
              <w:pBdr>
                <w:top w:val="single" w:sz="4" w:space="1" w:color="auto"/>
              </w:pBdr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насичені й ненасичені жири; </w:t>
            </w:r>
          </w:p>
          <w:p w:rsidR="00616670" w:rsidRPr="00F337E9" w:rsidRDefault="00616670" w:rsidP="00DE5DA0">
            <w:pPr>
              <w:widowControl/>
              <w:pBdr>
                <w:top w:val="single" w:sz="4" w:space="1" w:color="auto"/>
              </w:pBdr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proofErr w:type="spellStart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моно</w:t>
            </w:r>
            <w:proofErr w:type="spellEnd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-, </w:t>
            </w:r>
            <w:proofErr w:type="spellStart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ди</w:t>
            </w:r>
            <w:proofErr w:type="spellEnd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-, полісахариди; реакції </w:t>
            </w:r>
            <w:proofErr w:type="spellStart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естерифікації</w:t>
            </w:r>
            <w:proofErr w:type="spellEnd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;</w:t>
            </w:r>
          </w:p>
          <w:p w:rsidR="00616670" w:rsidRPr="00F337E9" w:rsidRDefault="00616670" w:rsidP="00DE5DA0">
            <w:pPr>
              <w:widowControl/>
              <w:pBdr>
                <w:top w:val="single" w:sz="4" w:space="1" w:color="auto"/>
              </w:pBdr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  <w:t>класифікує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</w:p>
          <w:p w:rsidR="00616670" w:rsidRPr="00F337E9" w:rsidRDefault="00616670" w:rsidP="00DE5DA0">
            <w:pPr>
              <w:widowControl/>
              <w:pBdr>
                <w:top w:val="single" w:sz="4" w:space="1" w:color="auto"/>
              </w:pBdr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proofErr w:type="spellStart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оксигеновмісні</w:t>
            </w:r>
            <w:proofErr w:type="spellEnd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органічні сполуки за характеристичними групами;</w:t>
            </w:r>
          </w:p>
          <w:p w:rsidR="00616670" w:rsidRPr="00F337E9" w:rsidRDefault="00616670" w:rsidP="00DE5DA0">
            <w:pPr>
              <w:widowControl/>
              <w:pBdr>
                <w:top w:val="single" w:sz="4" w:space="1" w:color="auto"/>
              </w:pBdr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  <w:t>складає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</w:p>
          <w:p w:rsidR="00616670" w:rsidRPr="00F337E9" w:rsidRDefault="00616670" w:rsidP="00DE5DA0">
            <w:pPr>
              <w:widowControl/>
              <w:pBdr>
                <w:top w:val="single" w:sz="4" w:space="1" w:color="auto"/>
              </w:pBdr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молекулярні і структурні формули спиртів, фенолу, альдегідів, насичених одноосновних карбонових кислот, </w:t>
            </w:r>
            <w:proofErr w:type="spellStart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естерів</w:t>
            </w:r>
            <w:proofErr w:type="spellEnd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, жирів, вуглеводів (за назвами і загальними формулами відповідних гомологічних рядів);</w:t>
            </w:r>
          </w:p>
          <w:p w:rsidR="00616670" w:rsidRPr="00F337E9" w:rsidRDefault="00616670" w:rsidP="00DE5DA0">
            <w:pPr>
              <w:widowControl/>
              <w:pBdr>
                <w:top w:val="single" w:sz="4" w:space="1" w:color="auto"/>
              </w:pBdr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рівняння реакцій, які описують хімічні властивості насичених одноатомних спиртів (повне і часткове окиснення, дегідратація, взаємодія з лужними металами, гідроген </w:t>
            </w:r>
            <w:proofErr w:type="spellStart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галогенідами</w:t>
            </w:r>
            <w:proofErr w:type="spellEnd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), </w:t>
            </w:r>
            <w:proofErr w:type="spellStart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гліцеролу</w:t>
            </w:r>
            <w:proofErr w:type="spellEnd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(повне окиснення, взаємодія з лужними металами), фенолу (взаємодія з лужними металами, лугами, бромною водою), </w:t>
            </w:r>
            <w:proofErr w:type="spellStart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етаналю</w:t>
            </w:r>
            <w:proofErr w:type="spellEnd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(часткове окиснення і відновлення), одноосновних карбонових кислот (взаємодія з індикаторами, металами, лугами, солями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спиртами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), </w:t>
            </w:r>
            <w:proofErr w:type="spellStart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естерів</w:t>
            </w:r>
            <w:proofErr w:type="spellEnd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(гідроліз), жирів (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гідрування та лужний гідроліз), глюкози (часткове окиснення, відновлення воднем, бродіння спиртове і молочнокисле), сахарози, крохмалю і целюлози (молекулярні рівняння гідролізу), одержання етанолу (гідратація </w:t>
            </w:r>
            <w:proofErr w:type="spellStart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етену</w:t>
            </w:r>
            <w:proofErr w:type="spellEnd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, 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бродіння глюкози), </w:t>
            </w:r>
            <w:proofErr w:type="spellStart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етаналю</w:t>
            </w:r>
            <w:proofErr w:type="spellEnd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(гідратація </w:t>
            </w:r>
            <w:proofErr w:type="spellStart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етину</w:t>
            </w:r>
            <w:proofErr w:type="spellEnd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, окиснення етанолу), </w:t>
            </w:r>
            <w:proofErr w:type="spellStart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етанової</w:t>
            </w:r>
            <w:proofErr w:type="spellEnd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кислоти (окиснення </w:t>
            </w:r>
            <w:proofErr w:type="spellStart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етаналю</w:t>
            </w:r>
            <w:proofErr w:type="spellEnd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етанолу), фотосинтезу, утворення сахарози, крохмалю і целюлози у природі ;</w:t>
            </w:r>
          </w:p>
          <w:p w:rsidR="00616670" w:rsidRPr="00F337E9" w:rsidRDefault="00616670" w:rsidP="00DE5DA0">
            <w:pPr>
              <w:widowControl/>
              <w:pBdr>
                <w:top w:val="single" w:sz="4" w:space="1" w:color="auto"/>
              </w:pBdr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  <w:t>порівнює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</w:p>
          <w:p w:rsidR="00616670" w:rsidRPr="00F337E9" w:rsidRDefault="00616670" w:rsidP="00DE5DA0">
            <w:pPr>
              <w:widowControl/>
              <w:pBdr>
                <w:top w:val="single" w:sz="4" w:space="1" w:color="auto"/>
              </w:pBdr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будову і властивості </w:t>
            </w:r>
            <w:proofErr w:type="spellStart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сполук</w:t>
            </w:r>
            <w:proofErr w:type="spellEnd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з різними характеристичними групами, одноатомних спиртів і фенолу, крохмалю і целюлози; </w:t>
            </w:r>
          </w:p>
          <w:p w:rsidR="00616670" w:rsidRPr="00F337E9" w:rsidRDefault="00616670" w:rsidP="00DE5DA0">
            <w:pPr>
              <w:widowControl/>
              <w:pBdr>
                <w:top w:val="single" w:sz="4" w:space="1" w:color="auto"/>
              </w:pBdr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хімічні властивості насичених одноосновних карбонових і неорганічних кислот; властивості натуральних і штучних волокон;</w:t>
            </w:r>
          </w:p>
          <w:p w:rsidR="00616670" w:rsidRPr="00F337E9" w:rsidRDefault="00616670" w:rsidP="00DE5DA0">
            <w:pPr>
              <w:widowControl/>
              <w:pBdr>
                <w:top w:val="single" w:sz="4" w:space="1" w:color="auto"/>
              </w:pBdr>
              <w:ind w:firstLine="28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  <w:t xml:space="preserve">характеризує </w:t>
            </w:r>
          </w:p>
          <w:p w:rsidR="00616670" w:rsidRPr="00F337E9" w:rsidRDefault="00616670" w:rsidP="00DE5DA0">
            <w:pPr>
              <w:widowControl/>
              <w:pBdr>
                <w:top w:val="single" w:sz="4" w:space="1" w:color="auto"/>
              </w:pBdr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хімічні властивості одноатомних насичених спиртів, </w:t>
            </w:r>
            <w:proofErr w:type="spellStart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етаналю</w:t>
            </w:r>
            <w:proofErr w:type="spellEnd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, насичених одноосновних карбонових кислот, </w:t>
            </w:r>
            <w:proofErr w:type="spellStart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естерів</w:t>
            </w:r>
            <w:proofErr w:type="spellEnd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, жирів, вуглеводів;</w:t>
            </w:r>
          </w:p>
          <w:p w:rsidR="00616670" w:rsidRPr="00F337E9" w:rsidRDefault="00616670" w:rsidP="00DE5DA0">
            <w:pPr>
              <w:widowControl/>
              <w:pBdr>
                <w:top w:val="single" w:sz="4" w:space="1" w:color="auto"/>
              </w:pBdr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способи 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одержання 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етанолу, </w:t>
            </w:r>
            <w:proofErr w:type="spellStart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етаналю</w:t>
            </w:r>
            <w:proofErr w:type="spellEnd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етанової</w:t>
            </w:r>
            <w:proofErr w:type="spellEnd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кислоти, глюкози, сахарози, крохмалю і целюлози; </w:t>
            </w:r>
          </w:p>
          <w:p w:rsidR="008952A4" w:rsidRPr="00F337E9" w:rsidRDefault="00616670" w:rsidP="00DE5DA0">
            <w:pPr>
              <w:widowControl/>
              <w:pBdr>
                <w:top w:val="single" w:sz="4" w:space="1" w:color="auto"/>
              </w:pBdr>
              <w:ind w:firstLine="28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  <w:t xml:space="preserve">прогнозує </w:t>
            </w:r>
          </w:p>
          <w:p w:rsidR="00616670" w:rsidRPr="00F337E9" w:rsidRDefault="00616670" w:rsidP="00DE5DA0">
            <w:pPr>
              <w:widowControl/>
              <w:pBdr>
                <w:top w:val="single" w:sz="4" w:space="1" w:color="auto"/>
              </w:pBdr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хімічні властивості </w:t>
            </w:r>
            <w:proofErr w:type="spellStart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оксигеновмісних</w:t>
            </w:r>
            <w:proofErr w:type="spellEnd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органічних </w:t>
            </w:r>
            <w:proofErr w:type="spellStart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сполук</w:t>
            </w:r>
            <w:proofErr w:type="spellEnd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на основі знань про властивості характеристичних (функціональних) груп; </w:t>
            </w:r>
          </w:p>
          <w:p w:rsidR="00616670" w:rsidRPr="00F337E9" w:rsidRDefault="00616670" w:rsidP="00DE5DA0">
            <w:pPr>
              <w:widowControl/>
              <w:pBdr>
                <w:top w:val="single" w:sz="4" w:space="1" w:color="auto"/>
              </w:pBdr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  <w:t>установлює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</w:p>
          <w:p w:rsidR="00616670" w:rsidRPr="00F337E9" w:rsidRDefault="00616670" w:rsidP="00DE5DA0">
            <w:pPr>
              <w:widowControl/>
              <w:pBdr>
                <w:top w:val="single" w:sz="4" w:space="1" w:color="auto"/>
              </w:pBdr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причинно-наслідкові зв’язки між складом, будовою, властивостями, застосуванням і впливом на довкілля </w:t>
            </w:r>
            <w:proofErr w:type="spellStart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оксигеновмісних</w:t>
            </w:r>
            <w:proofErr w:type="spellEnd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органічних </w:t>
            </w:r>
            <w:proofErr w:type="spellStart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сполук</w:t>
            </w:r>
            <w:proofErr w:type="spellEnd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;</w:t>
            </w:r>
          </w:p>
          <w:p w:rsidR="00616670" w:rsidRPr="00F337E9" w:rsidRDefault="00616670" w:rsidP="00DE5DA0">
            <w:pPr>
              <w:widowControl/>
              <w:pBdr>
                <w:top w:val="single" w:sz="4" w:space="1" w:color="auto"/>
              </w:pBdr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генетичні зв’язки між </w:t>
            </w:r>
            <w:proofErr w:type="spellStart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оксигеновмісними</w:t>
            </w:r>
            <w:proofErr w:type="spellEnd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органічними сполуками;</w:t>
            </w:r>
          </w:p>
          <w:p w:rsidR="00616670" w:rsidRPr="00F337E9" w:rsidRDefault="00616670" w:rsidP="00DE5DA0">
            <w:pPr>
              <w:widowControl/>
              <w:pBdr>
                <w:top w:val="single" w:sz="4" w:space="1" w:color="auto"/>
              </w:pBdr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  <w:t>виявляє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</w:p>
          <w:p w:rsidR="00616670" w:rsidRPr="00F337E9" w:rsidRDefault="00616670" w:rsidP="00DE5DA0">
            <w:pPr>
              <w:widowControl/>
              <w:pBdr>
                <w:top w:val="single" w:sz="4" w:space="1" w:color="auto"/>
              </w:pBdr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наявність альдегідів, карбонових кислот, глюкози; </w:t>
            </w:r>
          </w:p>
          <w:p w:rsidR="00616670" w:rsidRPr="00F337E9" w:rsidRDefault="00616670" w:rsidP="00DE5DA0">
            <w:pPr>
              <w:widowControl/>
              <w:pBdr>
                <w:top w:val="single" w:sz="4" w:space="1" w:color="auto"/>
              </w:pBdr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  <w:t>дотримується правил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</w:p>
          <w:p w:rsidR="00E00FA3" w:rsidRPr="00DE62D7" w:rsidRDefault="00616670" w:rsidP="00DE5DA0">
            <w:pPr>
              <w:widowControl/>
              <w:pBdr>
                <w:top w:val="single" w:sz="4" w:space="1" w:color="auto"/>
              </w:pBdr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безпечного повод</w:t>
            </w:r>
            <w:r w:rsidR="00DE62D7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ження з органічними речовинами;</w:t>
            </w:r>
          </w:p>
          <w:p w:rsidR="00616670" w:rsidRPr="00F337E9" w:rsidRDefault="00616670" w:rsidP="00DE5DA0">
            <w:pPr>
              <w:widowControl/>
              <w:pBdr>
                <w:top w:val="single" w:sz="4" w:space="1" w:color="auto"/>
              </w:pBdr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  <w:t>обчислює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</w:p>
          <w:p w:rsidR="00616670" w:rsidRPr="00F337E9" w:rsidRDefault="00616670" w:rsidP="00DE5DA0">
            <w:pPr>
              <w:widowControl/>
              <w:pBdr>
                <w:top w:val="single" w:sz="4" w:space="1" w:color="auto"/>
              </w:pBdr>
              <w:ind w:firstLine="28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за хімічними рівняннями кількість речовини, масу або об’єм за кількістю речовини, масою або об’ємом реагенту, що містить певну частку домішок, обґрунтовуючи обраний спосіб розв’язання;</w:t>
            </w:r>
          </w:p>
          <w:p w:rsidR="00616670" w:rsidRPr="00F337E9" w:rsidRDefault="00616670" w:rsidP="00DE5DA0">
            <w:pPr>
              <w:widowControl/>
              <w:pBdr>
                <w:top w:val="single" w:sz="4" w:space="1" w:color="auto"/>
              </w:pBdr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  <w:t>розв’язує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</w:p>
          <w:p w:rsidR="00616670" w:rsidRPr="00F337E9" w:rsidRDefault="00616670" w:rsidP="00DE5DA0">
            <w:pPr>
              <w:widowControl/>
              <w:pBdr>
                <w:top w:val="single" w:sz="4" w:space="1" w:color="auto"/>
              </w:pBdr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експериментальні задачі, обґрунтовуючи обраний спосіб розв’язання.</w:t>
            </w:r>
          </w:p>
          <w:p w:rsidR="00616670" w:rsidRPr="00F337E9" w:rsidRDefault="00616670" w:rsidP="00DE5DA0">
            <w:pPr>
              <w:widowControl/>
              <w:pBdr>
                <w:top w:val="single" w:sz="4" w:space="1" w:color="auto"/>
              </w:pBdr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  <w:t>Ціннісний компонент</w:t>
            </w:r>
          </w:p>
          <w:p w:rsidR="00616670" w:rsidRPr="00F337E9" w:rsidRDefault="00616670" w:rsidP="00DE5DA0">
            <w:pPr>
              <w:widowControl/>
              <w:pBdr>
                <w:top w:val="single" w:sz="4" w:space="1" w:color="auto"/>
              </w:pBdr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  <w:t>робить висновки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</w:p>
          <w:p w:rsidR="00616670" w:rsidRPr="00F337E9" w:rsidRDefault="00616670" w:rsidP="00DE5DA0">
            <w:pPr>
              <w:widowControl/>
              <w:pBdr>
                <w:top w:val="single" w:sz="4" w:space="1" w:color="auto"/>
              </w:pBdr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щодо властивостей </w:t>
            </w:r>
            <w:proofErr w:type="spellStart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оксигеновмісних</w:t>
            </w:r>
            <w:proofErr w:type="spellEnd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органічних речовин на підставі їхньої будови і про будову </w:t>
            </w:r>
            <w:proofErr w:type="spellStart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оксигеновмісних</w:t>
            </w:r>
            <w:proofErr w:type="spellEnd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речовин на підставі 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lastRenderedPageBreak/>
              <w:t>їхніх властивостей;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на основі спостережень;</w:t>
            </w:r>
          </w:p>
          <w:p w:rsidR="00616670" w:rsidRPr="00F337E9" w:rsidRDefault="00616670" w:rsidP="00DE5DA0">
            <w:pPr>
              <w:widowControl/>
              <w:pBdr>
                <w:top w:val="single" w:sz="4" w:space="1" w:color="auto"/>
              </w:pBdr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  <w:t>усвідомлює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</w:p>
          <w:p w:rsidR="00616670" w:rsidRPr="00F337E9" w:rsidRDefault="00616670" w:rsidP="00DE5DA0">
            <w:pPr>
              <w:widowControl/>
              <w:pBdr>
                <w:top w:val="single" w:sz="4" w:space="1" w:color="auto"/>
              </w:pBdr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взаємозв’язок складу, будови, властивостей, застосування </w:t>
            </w:r>
            <w:proofErr w:type="spellStart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оксигеновмісних</w:t>
            </w:r>
            <w:proofErr w:type="spellEnd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органічних речовин і їхнього впливу на довкілля;</w:t>
            </w:r>
          </w:p>
          <w:p w:rsidR="00616670" w:rsidRPr="00F337E9" w:rsidRDefault="00616670" w:rsidP="00DE5DA0">
            <w:pPr>
              <w:widowControl/>
              <w:pBdr>
                <w:top w:val="single" w:sz="4" w:space="1" w:color="auto"/>
              </w:pBdr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необхідність охорони довкілля від промислових відходів, що містять фенол;</w:t>
            </w:r>
          </w:p>
          <w:p w:rsidR="00616670" w:rsidRPr="00F337E9" w:rsidRDefault="00616670" w:rsidP="00DE5DA0">
            <w:pPr>
              <w:widowControl/>
              <w:pBdr>
                <w:top w:val="single" w:sz="4" w:space="1" w:color="auto"/>
              </w:pBdr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  <w:t>висловлює судження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</w:p>
          <w:p w:rsidR="00616670" w:rsidRPr="00F337E9" w:rsidRDefault="00616670" w:rsidP="00DE5DA0">
            <w:pPr>
              <w:widowControl/>
              <w:pBdr>
                <w:top w:val="single" w:sz="4" w:space="1" w:color="auto"/>
              </w:pBdr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щодо впливу продуктів органічного синтезу на </w:t>
            </w:r>
            <w:proofErr w:type="spellStart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здоров</w:t>
            </w:r>
            <w:proofErr w:type="spellEnd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val="ru-RU" w:eastAsia="en-US"/>
              </w:rPr>
              <w:t>’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я людини та екологічний стан довкілля; </w:t>
            </w:r>
          </w:p>
          <w:p w:rsidR="00616670" w:rsidRPr="00F337E9" w:rsidRDefault="00616670" w:rsidP="00DE5DA0">
            <w:pPr>
              <w:widowControl/>
              <w:pBdr>
                <w:top w:val="single" w:sz="4" w:space="1" w:color="auto"/>
              </w:pBdr>
              <w:ind w:firstLine="28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  <w:t>розв’язує проблему</w:t>
            </w:r>
          </w:p>
          <w:p w:rsidR="00616670" w:rsidRPr="00F337E9" w:rsidRDefault="00616670" w:rsidP="00DE5DA0">
            <w:pPr>
              <w:widowControl/>
              <w:pBdr>
                <w:top w:val="single" w:sz="4" w:space="1" w:color="auto"/>
              </w:pBdr>
              <w:ind w:firstLine="28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власного раціонального харчування на основі знань про жири і вуглеводи;</w:t>
            </w:r>
          </w:p>
          <w:p w:rsidR="00616670" w:rsidRPr="00F337E9" w:rsidRDefault="00616670" w:rsidP="00DE5DA0">
            <w:pPr>
              <w:widowControl/>
              <w:pBdr>
                <w:top w:val="single" w:sz="4" w:space="1" w:color="auto"/>
              </w:pBdr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  <w:t>оцінює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</w:p>
          <w:p w:rsidR="00616670" w:rsidRPr="00F337E9" w:rsidRDefault="00616670" w:rsidP="00DE5DA0">
            <w:pPr>
              <w:widowControl/>
              <w:pBdr>
                <w:top w:val="single" w:sz="4" w:space="1" w:color="auto"/>
              </w:pBdr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біологічне значення жирів і вуглеводів для харчування людини;</w:t>
            </w:r>
          </w:p>
          <w:p w:rsidR="00616670" w:rsidRPr="00F337E9" w:rsidRDefault="00616670" w:rsidP="00DE5DA0">
            <w:pPr>
              <w:widowControl/>
              <w:pBdr>
                <w:top w:val="single" w:sz="4" w:space="1" w:color="auto"/>
              </w:pBdr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раціональне співвідношення вживання рослинних та тваринних жирів, перевагу одягу з натуральних тканин; </w:t>
            </w:r>
          </w:p>
          <w:p w:rsidR="002A0C24" w:rsidRPr="00F337E9" w:rsidRDefault="00616670" w:rsidP="00DE5DA0">
            <w:pPr>
              <w:widowControl/>
              <w:pBdr>
                <w:top w:val="single" w:sz="4" w:space="1" w:color="auto"/>
              </w:pBd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безпечність органічних речовин і приймає обґрунтоване рішення щодо їхнього використання.</w:t>
            </w:r>
          </w:p>
        </w:tc>
      </w:tr>
      <w:tr w:rsidR="00616670" w:rsidRPr="00AD7804" w:rsidTr="00DE5DA0">
        <w:trPr>
          <w:trHeight w:val="662"/>
        </w:trPr>
        <w:tc>
          <w:tcPr>
            <w:tcW w:w="0" w:type="auto"/>
          </w:tcPr>
          <w:p w:rsidR="00616670" w:rsidRPr="00AD7804" w:rsidRDefault="001A5385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lastRenderedPageBreak/>
              <w:t>32</w:t>
            </w:r>
          </w:p>
        </w:tc>
        <w:tc>
          <w:tcPr>
            <w:tcW w:w="0" w:type="auto"/>
          </w:tcPr>
          <w:p w:rsidR="00616670" w:rsidRPr="00AD7804" w:rsidRDefault="00616670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616670" w:rsidRPr="00FE3D56" w:rsidRDefault="002113C0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val="ru-RU" w:eastAsia="en-US"/>
              </w:rPr>
            </w:pP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Хімічні властивості насичених одноатомних спиртів. О</w:t>
            </w: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держання  </w:t>
            </w: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етанолу.</w:t>
            </w:r>
          </w:p>
        </w:tc>
        <w:tc>
          <w:tcPr>
            <w:tcW w:w="0" w:type="auto"/>
          </w:tcPr>
          <w:p w:rsidR="00EE5968" w:rsidRPr="00AD7804" w:rsidRDefault="00EE5968" w:rsidP="00DE5DA0">
            <w:pPr>
              <w:widowControl/>
              <w:jc w:val="both"/>
              <w:rPr>
                <w:rFonts w:ascii="Times New Roman" w:hAnsi="Times New Roman" w:cs="Times New Roman"/>
                <w:i/>
                <w:iCs/>
                <w:color w:val="auto"/>
                <w:lang w:eastAsia="en-US"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lang w:eastAsia="en-US"/>
              </w:rPr>
              <w:t>Демонстрації</w:t>
            </w:r>
          </w:p>
          <w:p w:rsidR="00616670" w:rsidRPr="00FE3D56" w:rsidRDefault="00EE5968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4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. </w:t>
            </w: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Окиснення етанолу до </w:t>
            </w:r>
            <w:proofErr w:type="spellStart"/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етаналю</w:t>
            </w:r>
            <w:proofErr w:type="spellEnd"/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. </w:t>
            </w:r>
          </w:p>
        </w:tc>
        <w:tc>
          <w:tcPr>
            <w:tcW w:w="0" w:type="auto"/>
            <w:vMerge/>
          </w:tcPr>
          <w:p w:rsidR="00616670" w:rsidRPr="00AD7804" w:rsidRDefault="00616670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</w:tr>
      <w:tr w:rsidR="00616670" w:rsidRPr="00AD7804" w:rsidTr="00DE5DA0">
        <w:trPr>
          <w:trHeight w:val="602"/>
        </w:trPr>
        <w:tc>
          <w:tcPr>
            <w:tcW w:w="0" w:type="auto"/>
          </w:tcPr>
          <w:p w:rsidR="00616670" w:rsidRPr="00AD7804" w:rsidRDefault="004D26D1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3</w:t>
            </w:r>
            <w:r w:rsidR="001A5385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0" w:type="auto"/>
          </w:tcPr>
          <w:p w:rsidR="00616670" w:rsidRPr="00AD7804" w:rsidRDefault="00616670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616670" w:rsidRPr="00AD7804" w:rsidRDefault="002113C0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Поняття про багатоатомні спирти на прикладі </w:t>
            </w:r>
            <w:proofErr w:type="spellStart"/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гліцеролу</w:t>
            </w:r>
            <w:proofErr w:type="spellEnd"/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, його хімічні властивості.</w:t>
            </w:r>
          </w:p>
        </w:tc>
        <w:tc>
          <w:tcPr>
            <w:tcW w:w="0" w:type="auto"/>
          </w:tcPr>
          <w:p w:rsidR="00616670" w:rsidRPr="00AD7804" w:rsidRDefault="00616670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</w:tcPr>
          <w:p w:rsidR="00616670" w:rsidRPr="00AD7804" w:rsidRDefault="00616670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</w:tr>
      <w:tr w:rsidR="00616670" w:rsidRPr="00AD7804" w:rsidTr="00DE5DA0">
        <w:trPr>
          <w:trHeight w:val="484"/>
        </w:trPr>
        <w:tc>
          <w:tcPr>
            <w:tcW w:w="0" w:type="auto"/>
          </w:tcPr>
          <w:p w:rsidR="00616670" w:rsidRPr="00AD7804" w:rsidRDefault="004D26D1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3</w:t>
            </w:r>
            <w:r w:rsidR="001A5385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0" w:type="auto"/>
          </w:tcPr>
          <w:p w:rsidR="00616670" w:rsidRPr="00AD7804" w:rsidRDefault="00616670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616670" w:rsidRPr="00145F26" w:rsidRDefault="002113C0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val="ru-RU" w:eastAsia="en-US"/>
              </w:rPr>
            </w:pPr>
            <w:r w:rsidRPr="00AD7804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Фенол:</w:t>
            </w: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склад і будова молекули, фізичні та хімічні властивості.</w:t>
            </w:r>
          </w:p>
        </w:tc>
        <w:tc>
          <w:tcPr>
            <w:tcW w:w="0" w:type="auto"/>
          </w:tcPr>
          <w:p w:rsidR="00616670" w:rsidRPr="00AD7804" w:rsidRDefault="00616670" w:rsidP="00DE5DA0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</w:tcPr>
          <w:p w:rsidR="00616670" w:rsidRPr="00AD7804" w:rsidRDefault="00616670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</w:tr>
      <w:tr w:rsidR="00E13293" w:rsidRPr="00AD7804" w:rsidTr="00DE5DA0">
        <w:trPr>
          <w:trHeight w:val="1530"/>
        </w:trPr>
        <w:tc>
          <w:tcPr>
            <w:tcW w:w="0" w:type="auto"/>
          </w:tcPr>
          <w:p w:rsidR="00E13293" w:rsidRPr="00AD7804" w:rsidRDefault="00E13293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3</w:t>
            </w:r>
            <w:r w:rsidR="001A5385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0" w:type="auto"/>
          </w:tcPr>
          <w:p w:rsidR="00E13293" w:rsidRPr="00AD7804" w:rsidRDefault="00E13293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E13293" w:rsidRPr="00AD7804" w:rsidRDefault="00E13293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Обчислення за хімічними рівняннями кількості речовини, маси або об’єму за кількістю речовини, масою або об’ємом реагенту, що містить певну частку домішок.</w:t>
            </w:r>
          </w:p>
        </w:tc>
        <w:tc>
          <w:tcPr>
            <w:tcW w:w="0" w:type="auto"/>
            <w:vMerge w:val="restart"/>
          </w:tcPr>
          <w:p w:rsidR="00E13293" w:rsidRPr="00AD7804" w:rsidRDefault="00E13293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lang w:eastAsia="en-US"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lang w:eastAsia="en-US"/>
              </w:rPr>
              <w:t>Розрахункові задачі</w:t>
            </w:r>
          </w:p>
          <w:p w:rsidR="00E13293" w:rsidRPr="00AD7804" w:rsidRDefault="00E13293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lang w:eastAsia="en-US"/>
              </w:rPr>
            </w:pP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4. Обчислення за хімічними рівняннями кількості речовини, маси або об’єму за кількістю речовини, масою або об’ємом реагенту, що містить певну частку домішок.</w:t>
            </w:r>
          </w:p>
        </w:tc>
        <w:tc>
          <w:tcPr>
            <w:tcW w:w="0" w:type="auto"/>
            <w:vMerge/>
          </w:tcPr>
          <w:p w:rsidR="00E13293" w:rsidRPr="00AD7804" w:rsidRDefault="00E13293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</w:tr>
      <w:tr w:rsidR="00E13293" w:rsidRPr="00AD7804" w:rsidTr="00DE5DA0">
        <w:trPr>
          <w:trHeight w:val="735"/>
        </w:trPr>
        <w:tc>
          <w:tcPr>
            <w:tcW w:w="0" w:type="auto"/>
          </w:tcPr>
          <w:p w:rsidR="00E13293" w:rsidRDefault="00E13293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3</w:t>
            </w:r>
            <w:r w:rsidR="001A5385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0" w:type="auto"/>
          </w:tcPr>
          <w:p w:rsidR="00E13293" w:rsidRPr="00AD7804" w:rsidRDefault="00E13293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E13293" w:rsidRPr="00AD7804" w:rsidRDefault="00E13293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Розв’язування зада</w:t>
            </w:r>
            <w:r w:rsidR="00B60FFA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ч ,виконання вправ.</w:t>
            </w:r>
          </w:p>
        </w:tc>
        <w:tc>
          <w:tcPr>
            <w:tcW w:w="0" w:type="auto"/>
            <w:vMerge/>
          </w:tcPr>
          <w:p w:rsidR="00E13293" w:rsidRPr="00AD7804" w:rsidRDefault="00E13293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</w:tcPr>
          <w:p w:rsidR="00E13293" w:rsidRPr="00AD7804" w:rsidRDefault="00E13293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</w:tr>
      <w:tr w:rsidR="00616670" w:rsidRPr="00AD7804" w:rsidTr="00DE5DA0">
        <w:trPr>
          <w:trHeight w:val="662"/>
        </w:trPr>
        <w:tc>
          <w:tcPr>
            <w:tcW w:w="0" w:type="auto"/>
          </w:tcPr>
          <w:p w:rsidR="00616670" w:rsidRPr="00AD7804" w:rsidRDefault="004D26D1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3</w:t>
            </w:r>
            <w:r w:rsidR="001A5385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0" w:type="auto"/>
          </w:tcPr>
          <w:p w:rsidR="00616670" w:rsidRPr="00AD7804" w:rsidRDefault="00616670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616670" w:rsidRPr="00145F26" w:rsidRDefault="00996800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AD7804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Альдегіди.</w:t>
            </w: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Склад, будова молекул альде</w:t>
            </w:r>
            <w:r w:rsidR="00145F2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гідів. Альдегідна характеристич</w:t>
            </w: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на </w:t>
            </w:r>
            <w:r w:rsidRPr="008E703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(функціональн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а</w:t>
            </w:r>
            <w:r w:rsidRPr="008E703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)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група. Загальна та структурні формули, систематична номенклатура і фізичні властивості альдегідів.</w:t>
            </w:r>
          </w:p>
        </w:tc>
        <w:tc>
          <w:tcPr>
            <w:tcW w:w="0" w:type="auto"/>
          </w:tcPr>
          <w:p w:rsidR="00616670" w:rsidRPr="00AD7804" w:rsidRDefault="00616670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</w:tcPr>
          <w:p w:rsidR="00616670" w:rsidRPr="00AD7804" w:rsidRDefault="00616670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</w:tr>
      <w:tr w:rsidR="00616670" w:rsidRPr="00AD7804" w:rsidTr="00DE5DA0">
        <w:trPr>
          <w:trHeight w:val="662"/>
        </w:trPr>
        <w:tc>
          <w:tcPr>
            <w:tcW w:w="0" w:type="auto"/>
          </w:tcPr>
          <w:p w:rsidR="00FE3D56" w:rsidRDefault="00FE3D56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ru-RU" w:eastAsia="en-US"/>
              </w:rPr>
            </w:pPr>
          </w:p>
          <w:p w:rsidR="00E13293" w:rsidRDefault="00E13293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3</w:t>
            </w:r>
            <w:r w:rsidR="001A5385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8</w:t>
            </w:r>
          </w:p>
          <w:p w:rsidR="00E13293" w:rsidRPr="00AD7804" w:rsidRDefault="00E13293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616670" w:rsidRPr="00AD7804" w:rsidRDefault="00616670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FE3D56" w:rsidRDefault="00FE3D56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  <w:p w:rsidR="00996800" w:rsidRPr="00AD7804" w:rsidRDefault="00996800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Хімічні властивості </w:t>
            </w:r>
            <w:proofErr w:type="spellStart"/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етаналю</w:t>
            </w:r>
            <w:proofErr w:type="spellEnd"/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, його</w:t>
            </w: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одержання</w:t>
            </w: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.</w:t>
            </w:r>
          </w:p>
          <w:p w:rsidR="00616670" w:rsidRPr="00AD7804" w:rsidRDefault="00616670" w:rsidP="00DE5DA0">
            <w:pPr>
              <w:widowControl/>
              <w:ind w:firstLine="317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7673B4" w:rsidRPr="00AD7804" w:rsidRDefault="007673B4" w:rsidP="00DE5DA0">
            <w:pPr>
              <w:widowControl/>
              <w:jc w:val="both"/>
              <w:rPr>
                <w:rFonts w:ascii="Times New Roman" w:hAnsi="Times New Roman" w:cs="Times New Roman"/>
                <w:i/>
                <w:iCs/>
                <w:color w:val="auto"/>
                <w:lang w:eastAsia="en-US"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lang w:eastAsia="en-US"/>
              </w:rPr>
              <w:t>Демонстрації</w:t>
            </w:r>
          </w:p>
          <w:p w:rsidR="007673B4" w:rsidRPr="00AD7804" w:rsidRDefault="007673B4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5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. </w:t>
            </w: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Окиснення </w:t>
            </w:r>
            <w:proofErr w:type="spellStart"/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метаналю</w:t>
            </w:r>
            <w:proofErr w:type="spellEnd"/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(</w:t>
            </w:r>
            <w:proofErr w:type="spellStart"/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етаналю</w:t>
            </w:r>
            <w:proofErr w:type="spellEnd"/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)</w:t>
            </w: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амоніачним</w:t>
            </w:r>
            <w:proofErr w:type="spellEnd"/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розчином арґентум(І) оксиду (віртуально)</w:t>
            </w: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. </w:t>
            </w:r>
          </w:p>
          <w:p w:rsidR="00616670" w:rsidRPr="00145F26" w:rsidRDefault="007673B4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6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. </w:t>
            </w: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Окиснення </w:t>
            </w:r>
            <w:proofErr w:type="spellStart"/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метаналю</w:t>
            </w:r>
            <w:proofErr w:type="spellEnd"/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(</w:t>
            </w:r>
            <w:proofErr w:type="spellStart"/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етаналю</w:t>
            </w:r>
            <w:proofErr w:type="spellEnd"/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) </w:t>
            </w:r>
            <w:proofErr w:type="spellStart"/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свіжоодержаним</w:t>
            </w:r>
            <w:proofErr w:type="spellEnd"/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купрум</w:t>
            </w:r>
            <w:proofErr w:type="spellEnd"/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(ІІ) гідроксидом </w:t>
            </w: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(віртуально)</w:t>
            </w: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. </w:t>
            </w:r>
          </w:p>
        </w:tc>
        <w:tc>
          <w:tcPr>
            <w:tcW w:w="0" w:type="auto"/>
            <w:vMerge/>
          </w:tcPr>
          <w:p w:rsidR="00616670" w:rsidRPr="00AD7804" w:rsidRDefault="00616670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</w:tr>
      <w:tr w:rsidR="00616670" w:rsidRPr="00AD7804" w:rsidTr="00DE5DA0">
        <w:trPr>
          <w:trHeight w:val="662"/>
        </w:trPr>
        <w:tc>
          <w:tcPr>
            <w:tcW w:w="0" w:type="auto"/>
          </w:tcPr>
          <w:p w:rsidR="00616670" w:rsidRDefault="00616670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  <w:p w:rsidR="00E13293" w:rsidRDefault="00E13293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3</w:t>
            </w:r>
            <w:r w:rsidR="001A5385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9</w:t>
            </w:r>
          </w:p>
          <w:p w:rsidR="00E13293" w:rsidRPr="00AD7804" w:rsidRDefault="00E13293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616670" w:rsidRPr="00AD7804" w:rsidRDefault="00616670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616670" w:rsidRPr="00145F26" w:rsidRDefault="00996800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AD7804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Карбонові кислоти,</w:t>
            </w: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їх поширення в природі та класифікація. </w:t>
            </w:r>
            <w:proofErr w:type="spellStart"/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Карбоксильна</w:t>
            </w:r>
            <w:proofErr w:type="spellEnd"/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характеристична </w:t>
            </w:r>
            <w:r w:rsidRPr="008E703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(функціональн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а</w:t>
            </w:r>
            <w:r w:rsidRPr="008E703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)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група. Склад, будова молекул насичених одноосновних карбонових кислот, їхня загальна та структурні формули, ізомерія, систематична номенклатура і фізичні властивості.</w:t>
            </w:r>
          </w:p>
        </w:tc>
        <w:tc>
          <w:tcPr>
            <w:tcW w:w="0" w:type="auto"/>
          </w:tcPr>
          <w:p w:rsidR="00616670" w:rsidRPr="00AD7804" w:rsidRDefault="00616670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</w:tcPr>
          <w:p w:rsidR="00616670" w:rsidRPr="00AD7804" w:rsidRDefault="00616670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</w:tr>
      <w:tr w:rsidR="00112C37" w:rsidRPr="00AD7804" w:rsidTr="00DE5DA0">
        <w:trPr>
          <w:trHeight w:val="662"/>
        </w:trPr>
        <w:tc>
          <w:tcPr>
            <w:tcW w:w="0" w:type="auto"/>
          </w:tcPr>
          <w:p w:rsidR="00E13293" w:rsidRDefault="00E13293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  <w:p w:rsidR="00E13293" w:rsidRDefault="001A5385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40</w:t>
            </w:r>
          </w:p>
          <w:p w:rsidR="00E13293" w:rsidRPr="00AD7804" w:rsidRDefault="00E13293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112C37" w:rsidRPr="00AD7804" w:rsidRDefault="00112C37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112C37" w:rsidRPr="00145F26" w:rsidRDefault="00112C37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val="ru-RU" w:eastAsia="en-US"/>
              </w:rPr>
            </w:pP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Хімічні властивості насичених одноосновних карбонових кислот. </w:t>
            </w: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Реакція </w:t>
            </w:r>
            <w:proofErr w:type="spellStart"/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естерифікації</w:t>
            </w:r>
            <w:proofErr w:type="spellEnd"/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. Одержання</w:t>
            </w: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етанової</w:t>
            </w:r>
            <w:proofErr w:type="spellEnd"/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кислоти.</w:t>
            </w:r>
          </w:p>
        </w:tc>
        <w:tc>
          <w:tcPr>
            <w:tcW w:w="0" w:type="auto"/>
          </w:tcPr>
          <w:p w:rsidR="00112C37" w:rsidRPr="00AD7804" w:rsidRDefault="00112C37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lang w:eastAsia="en-US"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lang w:eastAsia="en-US"/>
              </w:rPr>
              <w:t>Лабораторні досліди</w:t>
            </w:r>
          </w:p>
          <w:p w:rsidR="00112C37" w:rsidRPr="00145F26" w:rsidRDefault="00112C37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. </w:t>
            </w: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Виявлення органічних кислот у харчових продуктах.</w:t>
            </w:r>
          </w:p>
        </w:tc>
        <w:tc>
          <w:tcPr>
            <w:tcW w:w="0" w:type="auto"/>
            <w:vMerge/>
          </w:tcPr>
          <w:p w:rsidR="00112C37" w:rsidRPr="00AD7804" w:rsidRDefault="00112C37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</w:tr>
      <w:tr w:rsidR="00F4054B" w:rsidRPr="00AD7804" w:rsidTr="00DE5DA0">
        <w:trPr>
          <w:trHeight w:val="662"/>
        </w:trPr>
        <w:tc>
          <w:tcPr>
            <w:tcW w:w="0" w:type="auto"/>
          </w:tcPr>
          <w:p w:rsidR="00F4054B" w:rsidRDefault="00F4054B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  <w:p w:rsidR="001A5385" w:rsidRDefault="001A5385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41</w:t>
            </w:r>
          </w:p>
          <w:p w:rsidR="001A5385" w:rsidRDefault="001A5385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  <w:p w:rsidR="00E13293" w:rsidRDefault="00E13293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F4054B" w:rsidRPr="00AD7804" w:rsidRDefault="00F4054B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E13293" w:rsidRDefault="00E13293" w:rsidP="00DE5DA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2"/>
                <w:szCs w:val="22"/>
              </w:rPr>
              <w:t>Узагальнення знань</w:t>
            </w:r>
          </w:p>
          <w:p w:rsidR="00F4054B" w:rsidRPr="00AD7804" w:rsidRDefault="00F4054B" w:rsidP="00DE5DA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2"/>
                <w:szCs w:val="22"/>
              </w:rPr>
              <w:t xml:space="preserve"> </w:t>
            </w:r>
            <w:r w:rsidRPr="00AD329B">
              <w:rPr>
                <w:rFonts w:ascii="Times New Roman" w:hAnsi="Times New Roman" w:cs="Times New Roman"/>
                <w:bCs/>
                <w:iCs/>
                <w:color w:val="auto"/>
                <w:sz w:val="22"/>
                <w:szCs w:val="22"/>
              </w:rPr>
              <w:t>(«</w:t>
            </w:r>
            <w:r w:rsidRPr="00AD329B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AD329B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eastAsia="en-US"/>
              </w:rPr>
              <w:t>Оксигеновмісні</w:t>
            </w:r>
            <w:proofErr w:type="spellEnd"/>
            <w:r w:rsidRPr="00AD329B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eastAsia="en-US"/>
              </w:rPr>
              <w:t xml:space="preserve"> органічні сполуки», І частина)</w:t>
            </w:r>
          </w:p>
        </w:tc>
        <w:tc>
          <w:tcPr>
            <w:tcW w:w="0" w:type="auto"/>
            <w:vMerge/>
          </w:tcPr>
          <w:p w:rsidR="00F4054B" w:rsidRPr="00AD7804" w:rsidRDefault="00F4054B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</w:tr>
      <w:tr w:rsidR="00112C37" w:rsidRPr="00AD7804" w:rsidTr="00DE5DA0">
        <w:trPr>
          <w:trHeight w:val="662"/>
        </w:trPr>
        <w:tc>
          <w:tcPr>
            <w:tcW w:w="0" w:type="auto"/>
          </w:tcPr>
          <w:p w:rsidR="00E13293" w:rsidRDefault="001A5385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42</w:t>
            </w:r>
          </w:p>
          <w:p w:rsidR="00E13293" w:rsidRPr="00AD7804" w:rsidRDefault="00E13293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112C37" w:rsidRPr="00AD7804" w:rsidRDefault="00112C37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112C37" w:rsidRPr="00145F26" w:rsidRDefault="00112C37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  <w:proofErr w:type="spellStart"/>
            <w:r w:rsidRPr="00AD7804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Естери</w:t>
            </w:r>
            <w:proofErr w:type="spellEnd"/>
            <w:r w:rsidRPr="00AD7804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, </w:t>
            </w: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загальна та структурні формули, систематична номенклатура, фізичні властивості. Гідроліз </w:t>
            </w:r>
            <w:proofErr w:type="spellStart"/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естерів</w:t>
            </w:r>
            <w:proofErr w:type="spellEnd"/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</w:tc>
        <w:tc>
          <w:tcPr>
            <w:tcW w:w="0" w:type="auto"/>
          </w:tcPr>
          <w:p w:rsidR="00112C37" w:rsidRPr="00AD7804" w:rsidRDefault="00112C37" w:rsidP="00DE5DA0">
            <w:pPr>
              <w:widowControl/>
              <w:jc w:val="both"/>
              <w:rPr>
                <w:rFonts w:ascii="Times New Roman" w:hAnsi="Times New Roman" w:cs="Times New Roman"/>
                <w:i/>
                <w:iCs/>
                <w:color w:val="auto"/>
                <w:lang w:eastAsia="en-US"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lang w:eastAsia="en-US"/>
              </w:rPr>
              <w:t>Демонстрації</w:t>
            </w:r>
          </w:p>
          <w:p w:rsidR="00112C37" w:rsidRPr="00145F26" w:rsidRDefault="00112C37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val="ru-RU" w:eastAsia="en-US"/>
              </w:rPr>
            </w:pP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7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. </w:t>
            </w: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Ознайомлення зі зразками </w:t>
            </w:r>
            <w:proofErr w:type="spellStart"/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естерів</w:t>
            </w:r>
            <w:proofErr w:type="spellEnd"/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. </w:t>
            </w:r>
          </w:p>
        </w:tc>
        <w:tc>
          <w:tcPr>
            <w:tcW w:w="0" w:type="auto"/>
            <w:vMerge/>
          </w:tcPr>
          <w:p w:rsidR="00112C37" w:rsidRPr="00AD7804" w:rsidRDefault="00112C37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</w:tr>
      <w:tr w:rsidR="00112C37" w:rsidRPr="00AD7804" w:rsidTr="00DE5DA0">
        <w:trPr>
          <w:trHeight w:val="662"/>
        </w:trPr>
        <w:tc>
          <w:tcPr>
            <w:tcW w:w="0" w:type="auto"/>
          </w:tcPr>
          <w:p w:rsidR="00FE3D56" w:rsidRDefault="00FE3D56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ru-RU" w:eastAsia="en-US"/>
              </w:rPr>
            </w:pPr>
          </w:p>
          <w:p w:rsidR="00112C37" w:rsidRDefault="00112C37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  <w:p w:rsidR="00E13293" w:rsidRDefault="00E13293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ru-RU" w:eastAsia="en-US"/>
              </w:rPr>
              <w:t>4</w:t>
            </w:r>
            <w:r w:rsidR="001A5385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ru-RU" w:eastAsia="en-US"/>
              </w:rPr>
              <w:t>3</w:t>
            </w:r>
          </w:p>
          <w:p w:rsidR="00E13293" w:rsidRPr="00FE3D56" w:rsidRDefault="00E13293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ru-RU" w:eastAsia="en-US"/>
              </w:rPr>
            </w:pPr>
          </w:p>
        </w:tc>
        <w:tc>
          <w:tcPr>
            <w:tcW w:w="0" w:type="auto"/>
          </w:tcPr>
          <w:p w:rsidR="00112C37" w:rsidRPr="00AD7804" w:rsidRDefault="00112C37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FE3D56" w:rsidRDefault="00FE3D56" w:rsidP="00DE5DA0">
            <w:pPr>
              <w:widowControl/>
              <w:ind w:firstLine="317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  <w:p w:rsidR="00112C37" w:rsidRPr="00AD7804" w:rsidRDefault="00112C37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Жири як представники </w:t>
            </w:r>
            <w:proofErr w:type="spellStart"/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естерів</w:t>
            </w:r>
            <w:proofErr w:type="spellEnd"/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Класифікація жирів, їхні хімічні властивості. </w:t>
            </w:r>
          </w:p>
          <w:p w:rsidR="00112C37" w:rsidRPr="00AD7804" w:rsidRDefault="00112C37" w:rsidP="00DE5DA0">
            <w:pPr>
              <w:widowControl/>
              <w:ind w:firstLine="317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112C37" w:rsidRPr="00AD7804" w:rsidRDefault="00112C37" w:rsidP="00DE5DA0">
            <w:pPr>
              <w:widowControl/>
              <w:jc w:val="both"/>
              <w:rPr>
                <w:rFonts w:ascii="Times New Roman" w:hAnsi="Times New Roman" w:cs="Times New Roman"/>
                <w:i/>
                <w:iCs/>
                <w:color w:val="auto"/>
                <w:lang w:eastAsia="en-US"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lang w:eastAsia="en-US"/>
              </w:rPr>
              <w:t>Демонстрації</w:t>
            </w:r>
          </w:p>
          <w:p w:rsidR="00112C37" w:rsidRPr="00AD7804" w:rsidRDefault="00112C37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8.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Відношення жирів до води та органічних розчинників</w:t>
            </w: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.</w:t>
            </w:r>
          </w:p>
          <w:p w:rsidR="00112C37" w:rsidRPr="00145F26" w:rsidRDefault="00DE62D7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9.</w:t>
            </w:r>
            <w:r w:rsidR="00112C37" w:rsidRPr="00AD780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Доведення ненасиченого характеру рідких жирів (віртуально). </w:t>
            </w:r>
          </w:p>
        </w:tc>
        <w:tc>
          <w:tcPr>
            <w:tcW w:w="0" w:type="auto"/>
            <w:vMerge/>
          </w:tcPr>
          <w:p w:rsidR="00112C37" w:rsidRPr="00AD7804" w:rsidRDefault="00112C37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</w:tr>
      <w:tr w:rsidR="00112C37" w:rsidRPr="00AD7804" w:rsidTr="00DE5DA0">
        <w:trPr>
          <w:trHeight w:val="460"/>
        </w:trPr>
        <w:tc>
          <w:tcPr>
            <w:tcW w:w="0" w:type="auto"/>
          </w:tcPr>
          <w:p w:rsidR="00112C37" w:rsidRDefault="00112C37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  <w:p w:rsidR="001A5385" w:rsidRDefault="00E13293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4</w:t>
            </w:r>
            <w:r w:rsidR="001A5385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4</w:t>
            </w:r>
          </w:p>
          <w:p w:rsidR="001A5385" w:rsidRDefault="001A5385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  <w:p w:rsidR="00E13293" w:rsidRPr="00AD7804" w:rsidRDefault="00E13293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112C37" w:rsidRPr="00AD7804" w:rsidRDefault="00112C37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112C37" w:rsidRPr="00145F26" w:rsidRDefault="00112C37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lang w:val="ru-RU"/>
              </w:rPr>
            </w:pPr>
            <w:r w:rsidRPr="00AD7804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Вуглеводи.</w:t>
            </w: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Класифікація вуглеводів, їх утворення й поширення у природі. </w:t>
            </w:r>
          </w:p>
        </w:tc>
        <w:tc>
          <w:tcPr>
            <w:tcW w:w="0" w:type="auto"/>
          </w:tcPr>
          <w:p w:rsidR="00112C37" w:rsidRPr="00AD7804" w:rsidRDefault="00112C37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</w:tcPr>
          <w:p w:rsidR="00112C37" w:rsidRPr="00AD7804" w:rsidRDefault="00112C37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</w:tr>
      <w:tr w:rsidR="00112C37" w:rsidRPr="00AD7804" w:rsidTr="00DE5DA0">
        <w:trPr>
          <w:trHeight w:val="662"/>
        </w:trPr>
        <w:tc>
          <w:tcPr>
            <w:tcW w:w="0" w:type="auto"/>
          </w:tcPr>
          <w:p w:rsidR="00FE3D56" w:rsidRDefault="00FE3D56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ru-RU" w:eastAsia="en-US"/>
              </w:rPr>
            </w:pPr>
          </w:p>
          <w:p w:rsidR="00112C37" w:rsidRDefault="00112C37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  <w:p w:rsidR="001A5385" w:rsidRDefault="00E13293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4</w:t>
            </w:r>
            <w:r w:rsidR="001A5385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5</w:t>
            </w:r>
          </w:p>
          <w:p w:rsidR="001A5385" w:rsidRDefault="001A5385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  <w:p w:rsidR="00E13293" w:rsidRPr="00AD7804" w:rsidRDefault="00E13293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112C37" w:rsidRPr="00AD7804" w:rsidRDefault="00112C37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FE3D56" w:rsidRDefault="00FE3D56" w:rsidP="00DE5DA0">
            <w:pPr>
              <w:widowControl/>
              <w:ind w:firstLine="317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  <w:p w:rsidR="00112C37" w:rsidRPr="00FE3D56" w:rsidRDefault="00112C37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Глюкоза: молекулярна формула та її відкрита форма. Хімічні властивості глюкози.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С</w:t>
            </w: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пособи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одержа</w:t>
            </w:r>
            <w:r w:rsidRPr="0087061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ння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глюкози.</w:t>
            </w:r>
          </w:p>
        </w:tc>
        <w:tc>
          <w:tcPr>
            <w:tcW w:w="0" w:type="auto"/>
          </w:tcPr>
          <w:p w:rsidR="00112C37" w:rsidRPr="00AD7804" w:rsidRDefault="00112C37" w:rsidP="00DE5DA0">
            <w:pPr>
              <w:widowControl/>
              <w:jc w:val="both"/>
              <w:rPr>
                <w:rFonts w:ascii="Times New Roman" w:hAnsi="Times New Roman" w:cs="Times New Roman"/>
                <w:i/>
                <w:iCs/>
                <w:color w:val="auto"/>
                <w:lang w:eastAsia="en-US"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lang w:eastAsia="en-US"/>
              </w:rPr>
              <w:t>Демонстрації</w:t>
            </w:r>
          </w:p>
          <w:p w:rsidR="00112C37" w:rsidRDefault="00112C37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10. Окиснення глюкози </w:t>
            </w:r>
            <w:proofErr w:type="spellStart"/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амоніачним</w:t>
            </w:r>
            <w:proofErr w:type="spellEnd"/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розчином арґентум(І) оксиду (за відсутності реагентів – віртуально)</w:t>
            </w: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.</w:t>
            </w:r>
          </w:p>
          <w:p w:rsidR="00112C37" w:rsidRPr="00AD7804" w:rsidRDefault="00112C37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lang w:eastAsia="en-US"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lang w:eastAsia="en-US"/>
              </w:rPr>
              <w:t xml:space="preserve"> Лабораторні досліди</w:t>
            </w:r>
          </w:p>
          <w:p w:rsidR="00112C37" w:rsidRPr="00AD7804" w:rsidRDefault="00112C37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lang w:eastAsia="en-US"/>
              </w:rPr>
            </w:pP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2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. </w:t>
            </w: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Окиснення глюкози </w:t>
            </w:r>
            <w:proofErr w:type="spellStart"/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свіжо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одержан</w:t>
            </w: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им</w:t>
            </w:r>
            <w:proofErr w:type="spellEnd"/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купрум</w:t>
            </w:r>
            <w:proofErr w:type="spellEnd"/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(ІІ) гідроксидом.</w:t>
            </w:r>
          </w:p>
        </w:tc>
        <w:tc>
          <w:tcPr>
            <w:tcW w:w="0" w:type="auto"/>
            <w:vMerge/>
          </w:tcPr>
          <w:p w:rsidR="00112C37" w:rsidRPr="00AD7804" w:rsidRDefault="00112C37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</w:tr>
      <w:tr w:rsidR="00112C37" w:rsidRPr="00AD7804" w:rsidTr="00DE5DA0">
        <w:trPr>
          <w:trHeight w:val="662"/>
        </w:trPr>
        <w:tc>
          <w:tcPr>
            <w:tcW w:w="0" w:type="auto"/>
          </w:tcPr>
          <w:p w:rsidR="001A5385" w:rsidRDefault="00E13293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4</w:t>
            </w:r>
            <w:r w:rsidR="001A5385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6</w:t>
            </w:r>
          </w:p>
          <w:p w:rsidR="001A5385" w:rsidRPr="00AD7804" w:rsidRDefault="001A5385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112C37" w:rsidRPr="00AD7804" w:rsidRDefault="00112C37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112C37" w:rsidRPr="00AD329B" w:rsidRDefault="00112C37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ru-RU" w:eastAsia="en-US"/>
              </w:rPr>
            </w:pPr>
            <w:r w:rsidRPr="00A16C0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Сахароза, </w:t>
            </w:r>
            <w:r w:rsidRPr="00A16C09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крохмаль і целюлоза: молекулярні формули, гідроліз.</w:t>
            </w: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С</w:t>
            </w: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пособи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одержа</w:t>
            </w:r>
            <w:r w:rsidRPr="0087061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ння</w:t>
            </w: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с</w:t>
            </w:r>
            <w:r w:rsidRPr="0064112E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ахароз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и</w:t>
            </w:r>
            <w:r w:rsidRPr="0064112E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, крохмал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ю</w:t>
            </w:r>
            <w:r w:rsidRPr="0064112E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і целюлоз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и</w:t>
            </w:r>
            <w:r w:rsidR="00AD329B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.</w:t>
            </w:r>
          </w:p>
        </w:tc>
        <w:tc>
          <w:tcPr>
            <w:tcW w:w="0" w:type="auto"/>
          </w:tcPr>
          <w:p w:rsidR="00112C37" w:rsidRPr="00AD7804" w:rsidRDefault="00112C37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</w:tcPr>
          <w:p w:rsidR="00112C37" w:rsidRPr="00AD7804" w:rsidRDefault="00112C37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</w:tr>
      <w:tr w:rsidR="00112C37" w:rsidRPr="00AD7804" w:rsidTr="00DE5DA0">
        <w:trPr>
          <w:trHeight w:val="662"/>
        </w:trPr>
        <w:tc>
          <w:tcPr>
            <w:tcW w:w="0" w:type="auto"/>
          </w:tcPr>
          <w:p w:rsidR="001A5385" w:rsidRDefault="00E13293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4</w:t>
            </w:r>
            <w:r w:rsidR="001A5385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7</w:t>
            </w:r>
          </w:p>
          <w:p w:rsidR="001A5385" w:rsidRPr="00AD7804" w:rsidRDefault="001A5385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112C37" w:rsidRPr="00AD7804" w:rsidRDefault="00112C37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112C37" w:rsidRPr="007673B4" w:rsidRDefault="00112C37" w:rsidP="00DE5DA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lang w:eastAsia="en-US"/>
              </w:rPr>
              <w:t xml:space="preserve">Практична робота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1. Розв’язування експеримен</w:t>
            </w: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тальних задач.</w:t>
            </w:r>
          </w:p>
        </w:tc>
        <w:tc>
          <w:tcPr>
            <w:tcW w:w="0" w:type="auto"/>
          </w:tcPr>
          <w:p w:rsidR="00112C37" w:rsidRPr="00AD7804" w:rsidRDefault="00112C37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lang w:eastAsia="en-US"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lang w:eastAsia="en-US"/>
              </w:rPr>
              <w:t>Практичні роботи</w:t>
            </w:r>
          </w:p>
          <w:p w:rsidR="00112C37" w:rsidRPr="00AD7804" w:rsidRDefault="00112C37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1. </w:t>
            </w:r>
            <w:r w:rsidR="00DE62D7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Розв’язування експеримен</w:t>
            </w: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тальних задач.</w:t>
            </w:r>
          </w:p>
        </w:tc>
        <w:tc>
          <w:tcPr>
            <w:tcW w:w="0" w:type="auto"/>
            <w:vMerge/>
          </w:tcPr>
          <w:p w:rsidR="00112C37" w:rsidRPr="00AD7804" w:rsidRDefault="00112C37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</w:tr>
      <w:tr w:rsidR="00112C37" w:rsidRPr="00AD7804" w:rsidTr="00DE5DA0">
        <w:trPr>
          <w:trHeight w:val="662"/>
        </w:trPr>
        <w:tc>
          <w:tcPr>
            <w:tcW w:w="0" w:type="auto"/>
          </w:tcPr>
          <w:p w:rsidR="001A5385" w:rsidRDefault="00E13293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4</w:t>
            </w:r>
            <w:r w:rsidR="001A5385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8</w:t>
            </w:r>
          </w:p>
          <w:p w:rsidR="001A5385" w:rsidRPr="00AD7804" w:rsidRDefault="001A5385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112C37" w:rsidRPr="00AD7804" w:rsidRDefault="00112C37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112C37" w:rsidRPr="00AD7804" w:rsidRDefault="00112C37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8312B7">
              <w:rPr>
                <w:rFonts w:ascii="Times New Roman" w:hAnsi="Times New Roman" w:cs="Times New Roman"/>
                <w:color w:val="auto"/>
                <w:sz w:val="22"/>
                <w:szCs w:val="22"/>
                <w:shd w:val="clear" w:color="auto" w:fill="FFFFFF" w:themeFill="background1"/>
                <w:lang w:eastAsia="en-US"/>
              </w:rPr>
              <w:t xml:space="preserve">Генетичні зв’язки між </w:t>
            </w:r>
            <w:proofErr w:type="spellStart"/>
            <w:r w:rsidRPr="008312B7">
              <w:rPr>
                <w:rFonts w:ascii="Times New Roman" w:hAnsi="Times New Roman" w:cs="Times New Roman"/>
                <w:color w:val="auto"/>
                <w:sz w:val="22"/>
                <w:szCs w:val="22"/>
                <w:shd w:val="clear" w:color="auto" w:fill="FFFFFF" w:themeFill="background1"/>
                <w:lang w:eastAsia="en-US"/>
              </w:rPr>
              <w:t>оксигеновмісними</w:t>
            </w:r>
            <w:proofErr w:type="spellEnd"/>
            <w:r w:rsidRPr="008312B7">
              <w:rPr>
                <w:rFonts w:ascii="Times New Roman" w:hAnsi="Times New Roman" w:cs="Times New Roman"/>
                <w:color w:val="auto"/>
                <w:sz w:val="22"/>
                <w:szCs w:val="22"/>
                <w:shd w:val="clear" w:color="auto" w:fill="FFFFFF" w:themeFill="background1"/>
                <w:lang w:eastAsia="en-US"/>
              </w:rPr>
              <w:t xml:space="preserve"> органічними сполуками. </w:t>
            </w:r>
            <w:r w:rsidR="00DE62D7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Виконання тренувальних вправ та розв’язання розрахункових задач.</w:t>
            </w:r>
          </w:p>
        </w:tc>
        <w:tc>
          <w:tcPr>
            <w:tcW w:w="0" w:type="auto"/>
          </w:tcPr>
          <w:p w:rsidR="00112C37" w:rsidRPr="00AD7804" w:rsidRDefault="00112C37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</w:tcPr>
          <w:p w:rsidR="00112C37" w:rsidRPr="00AD7804" w:rsidRDefault="00112C37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</w:tr>
      <w:tr w:rsidR="00DE62D7" w:rsidRPr="00AD7804" w:rsidTr="00DE5DA0">
        <w:trPr>
          <w:trHeight w:val="662"/>
        </w:trPr>
        <w:tc>
          <w:tcPr>
            <w:tcW w:w="0" w:type="auto"/>
          </w:tcPr>
          <w:p w:rsidR="001A5385" w:rsidRDefault="00E13293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4</w:t>
            </w:r>
            <w:r w:rsidR="001A5385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0" w:type="auto"/>
          </w:tcPr>
          <w:p w:rsidR="00DE62D7" w:rsidRPr="00AD7804" w:rsidRDefault="00DE62D7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DE62D7" w:rsidRPr="008312B7" w:rsidRDefault="00DE62D7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shd w:val="clear" w:color="auto" w:fill="FFFFFF" w:themeFill="background1"/>
                <w:lang w:eastAsia="en-US"/>
              </w:rPr>
            </w:pPr>
            <w:r w:rsidRPr="008312B7">
              <w:rPr>
                <w:rFonts w:ascii="Times New Roman" w:hAnsi="Times New Roman" w:cs="Times New Roman"/>
                <w:color w:val="auto"/>
                <w:sz w:val="22"/>
                <w:szCs w:val="22"/>
                <w:shd w:val="clear" w:color="auto" w:fill="FFFFFF" w:themeFill="background1"/>
                <w:lang w:eastAsia="en-US"/>
              </w:rPr>
              <w:t xml:space="preserve">Значення та застосування  </w:t>
            </w:r>
            <w:proofErr w:type="spellStart"/>
            <w:r w:rsidRPr="008312B7">
              <w:rPr>
                <w:rFonts w:ascii="Times New Roman" w:hAnsi="Times New Roman" w:cs="Times New Roman"/>
                <w:color w:val="auto"/>
                <w:sz w:val="22"/>
                <w:szCs w:val="22"/>
                <w:shd w:val="clear" w:color="auto" w:fill="FFFFFF" w:themeFill="background1"/>
                <w:lang w:eastAsia="en-US"/>
              </w:rPr>
              <w:t>оксигеновмісних</w:t>
            </w:r>
            <w:proofErr w:type="spellEnd"/>
            <w:r w:rsidRPr="008312B7">
              <w:rPr>
                <w:rFonts w:ascii="Times New Roman" w:hAnsi="Times New Roman" w:cs="Times New Roman"/>
                <w:color w:val="auto"/>
                <w:sz w:val="22"/>
                <w:szCs w:val="22"/>
                <w:shd w:val="clear" w:color="auto" w:fill="FFFFFF" w:themeFill="background1"/>
                <w:lang w:eastAsia="en-US"/>
              </w:rPr>
              <w:t xml:space="preserve"> органічних речовин і їхній вплив на</w:t>
            </w:r>
            <w:r w:rsidRPr="008312B7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довк</w:t>
            </w: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ілля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. Захист навчальних проектів.</w:t>
            </w:r>
          </w:p>
        </w:tc>
        <w:tc>
          <w:tcPr>
            <w:tcW w:w="0" w:type="auto"/>
          </w:tcPr>
          <w:p w:rsidR="00DE62D7" w:rsidRPr="00AD7804" w:rsidRDefault="00DE62D7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lang w:eastAsia="en-US"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lang w:eastAsia="en-US"/>
              </w:rPr>
              <w:t>Навчальні проекти</w:t>
            </w:r>
          </w:p>
          <w:p w:rsidR="00DE62D7" w:rsidRPr="00AD7804" w:rsidRDefault="00DE62D7" w:rsidP="00DE5DA0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color w:val="auto"/>
                <w:spacing w:val="-10"/>
              </w:rPr>
            </w:pPr>
            <w:r w:rsidRPr="00AD7804">
              <w:rPr>
                <w:rFonts w:ascii="Times New Roman" w:hAnsi="Times New Roman" w:cs="Times New Roman"/>
                <w:color w:val="auto"/>
                <w:spacing w:val="-10"/>
                <w:sz w:val="22"/>
                <w:szCs w:val="22"/>
              </w:rPr>
              <w:t>11</w:t>
            </w:r>
            <w:r>
              <w:rPr>
                <w:rFonts w:ascii="Times New Roman" w:hAnsi="Times New Roman" w:cs="Times New Roman"/>
                <w:color w:val="auto"/>
                <w:spacing w:val="-10"/>
                <w:sz w:val="22"/>
                <w:szCs w:val="22"/>
              </w:rPr>
              <w:t>. </w:t>
            </w:r>
            <w:r w:rsidRPr="00AD7804">
              <w:rPr>
                <w:rFonts w:ascii="Times New Roman" w:hAnsi="Times New Roman" w:cs="Times New Roman"/>
                <w:color w:val="auto"/>
                <w:spacing w:val="-10"/>
                <w:sz w:val="22"/>
                <w:szCs w:val="22"/>
              </w:rPr>
              <w:t xml:space="preserve">Екологічна безпечність застосування і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одержа</w:t>
            </w:r>
            <w:r w:rsidRPr="0087061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ння</w:t>
            </w:r>
            <w:r w:rsidRPr="00AD7804">
              <w:rPr>
                <w:rFonts w:ascii="Times New Roman" w:hAnsi="Times New Roman" w:cs="Times New Roman"/>
                <w:color w:val="auto"/>
                <w:spacing w:val="-10"/>
                <w:sz w:val="22"/>
                <w:szCs w:val="22"/>
              </w:rPr>
              <w:t xml:space="preserve"> фенолу.</w:t>
            </w:r>
          </w:p>
          <w:p w:rsidR="00DE62D7" w:rsidRPr="00AD7804" w:rsidRDefault="00DE62D7" w:rsidP="00DE5DA0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12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. </w:t>
            </w: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Виявлення фенолу в екстракті зеленого чаю або гуаші.</w:t>
            </w:r>
          </w:p>
          <w:p w:rsidR="00DE62D7" w:rsidRPr="00AD7804" w:rsidRDefault="00DE62D7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AD7804">
              <w:rPr>
                <w:rFonts w:ascii="Times New Roman" w:hAnsi="Times New Roman" w:cs="Times New Roman"/>
                <w:color w:val="auto"/>
                <w:spacing w:val="-10"/>
                <w:sz w:val="22"/>
                <w:szCs w:val="22"/>
              </w:rPr>
              <w:t>13.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 </w:t>
            </w: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Вуглеводи у харчових продуктах: виявлення і біологічне значення.</w:t>
            </w:r>
          </w:p>
          <w:p w:rsidR="00DE62D7" w:rsidRPr="000833EA" w:rsidRDefault="00DE62D7" w:rsidP="00DE5DA0">
            <w:pPr>
              <w:pStyle w:val="24"/>
              <w:widowControl/>
              <w:shd w:val="clear" w:color="auto" w:fill="auto"/>
              <w:spacing w:after="0" w:line="240" w:lineRule="auto"/>
              <w:ind w:firstLine="0"/>
              <w:jc w:val="both"/>
              <w:rPr>
                <w:sz w:val="22"/>
                <w:szCs w:val="22"/>
                <w:lang w:val="uk-UA" w:eastAsia="en-US"/>
              </w:rPr>
            </w:pPr>
            <w:r w:rsidRPr="000833EA">
              <w:rPr>
                <w:sz w:val="22"/>
                <w:szCs w:val="22"/>
                <w:lang w:val="uk-UA" w:eastAsia="en-US"/>
              </w:rPr>
              <w:t>14.</w:t>
            </w:r>
            <w:proofErr w:type="spellStart"/>
            <w:r w:rsidR="00B60FFA">
              <w:t>Âèðîáíèöòâî</w:t>
            </w:r>
            <w:proofErr w:type="spellEnd"/>
            <w:r w:rsidR="00B60FFA">
              <w:t xml:space="preserve"> </w:t>
            </w:r>
            <w:proofErr w:type="spellStart"/>
            <w:r w:rsidR="00B60FFA">
              <w:t>öóêðó</w:t>
            </w:r>
            <w:proofErr w:type="spellEnd"/>
            <w:r w:rsidR="00B60FFA">
              <w:t>.</w:t>
            </w:r>
          </w:p>
          <w:p w:rsidR="00DE62D7" w:rsidRPr="00AD7804" w:rsidRDefault="00DE62D7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spacing w:val="-10"/>
              </w:rPr>
            </w:pP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15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. </w:t>
            </w: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Натуральні волокна рослинного походження: їхні властивості, дія на </w:t>
            </w: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організм людини, застосування.</w:t>
            </w:r>
          </w:p>
          <w:p w:rsidR="00DE62D7" w:rsidRPr="00AD7804" w:rsidRDefault="00DE62D7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16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. </w:t>
            </w: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Штучні волокна: їхнє застосування у побуті та промисловості.</w:t>
            </w:r>
          </w:p>
          <w:p w:rsidR="00DE62D7" w:rsidRPr="00AD7804" w:rsidRDefault="00DE62D7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17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. </w:t>
            </w:r>
            <w:proofErr w:type="spellStart"/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Етери</w:t>
            </w:r>
            <w:proofErr w:type="spellEnd"/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та </w:t>
            </w:r>
            <w:proofErr w:type="spellStart"/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естери</w:t>
            </w:r>
            <w:proofErr w:type="spellEnd"/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в косметиці.</w:t>
            </w:r>
          </w:p>
          <w:p w:rsidR="00DE62D7" w:rsidRPr="00AD7804" w:rsidRDefault="00DE62D7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lang w:eastAsia="en-US"/>
              </w:rPr>
            </w:pP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18.</w:t>
            </w: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Біодизельне</w:t>
            </w:r>
            <w:proofErr w:type="spellEnd"/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пальне.</w:t>
            </w:r>
          </w:p>
        </w:tc>
        <w:tc>
          <w:tcPr>
            <w:tcW w:w="0" w:type="auto"/>
            <w:vMerge/>
          </w:tcPr>
          <w:p w:rsidR="00DE62D7" w:rsidRPr="00AD7804" w:rsidRDefault="00DE62D7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</w:tr>
      <w:tr w:rsidR="002A0C24" w:rsidRPr="00AD7804" w:rsidTr="00DE5DA0">
        <w:trPr>
          <w:trHeight w:val="510"/>
        </w:trPr>
        <w:tc>
          <w:tcPr>
            <w:tcW w:w="0" w:type="auto"/>
            <w:tcBorders>
              <w:bottom w:val="single" w:sz="4" w:space="0" w:color="auto"/>
            </w:tcBorders>
          </w:tcPr>
          <w:p w:rsidR="002A0C24" w:rsidRPr="00AD7804" w:rsidRDefault="00E13293" w:rsidP="00DE5DA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  <w:t>4</w:t>
            </w:r>
            <w:r w:rsidR="001A5385"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  <w:t>9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2A0C24" w:rsidRPr="00AD7804" w:rsidRDefault="002A0C24" w:rsidP="00DE5DA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2A0C24" w:rsidRPr="00AD7804" w:rsidRDefault="00EE323A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Пред</w:t>
            </w: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с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тавлення навчальних проектів.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2A0C24" w:rsidRPr="00AD7804" w:rsidRDefault="002A0C24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2A0C24" w:rsidRPr="00AD7804" w:rsidRDefault="002A0C24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lang w:eastAsia="en-US"/>
              </w:rPr>
            </w:pPr>
          </w:p>
        </w:tc>
      </w:tr>
      <w:tr w:rsidR="002A0C24" w:rsidRPr="00AD7804" w:rsidTr="00DE5DA0">
        <w:trPr>
          <w:trHeight w:val="362"/>
        </w:trPr>
        <w:tc>
          <w:tcPr>
            <w:tcW w:w="0" w:type="auto"/>
          </w:tcPr>
          <w:p w:rsidR="002A0C24" w:rsidRPr="00AD7804" w:rsidRDefault="001A5385" w:rsidP="00DE5DA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  <w:t>50</w:t>
            </w:r>
          </w:p>
        </w:tc>
        <w:tc>
          <w:tcPr>
            <w:tcW w:w="0" w:type="auto"/>
          </w:tcPr>
          <w:p w:rsidR="002A0C24" w:rsidRPr="00AD7804" w:rsidRDefault="002A0C24" w:rsidP="00DE5DA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</w:pP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2A0C24" w:rsidRPr="002A0C24" w:rsidRDefault="00EE323A" w:rsidP="00DE5DA0">
            <w:pPr>
              <w:widowControl/>
              <w:jc w:val="both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</w:rPr>
              <w:t>Узагальнення знань</w:t>
            </w:r>
            <w:r w:rsidR="002A0C24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</w:rPr>
              <w:t xml:space="preserve"> </w:t>
            </w:r>
            <w:r w:rsidR="002A0C24">
              <w:rPr>
                <w:rFonts w:ascii="Times New Roman" w:hAnsi="Times New Roman" w:cs="Times New Roman"/>
                <w:bCs/>
                <w:iCs/>
                <w:color w:val="auto"/>
                <w:sz w:val="22"/>
                <w:szCs w:val="22"/>
              </w:rPr>
              <w:t>(</w:t>
            </w:r>
            <w:r w:rsidR="002A0C24" w:rsidRPr="007B2BD5">
              <w:rPr>
                <w:rFonts w:ascii="Times New Roman" w:hAnsi="Times New Roman" w:cs="Times New Roman"/>
                <w:color w:val="auto"/>
                <w:lang w:eastAsia="en-US"/>
              </w:rPr>
              <w:t>«</w:t>
            </w:r>
            <w:proofErr w:type="spellStart"/>
            <w:r w:rsidR="002A0C24" w:rsidRPr="007B2BD5"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eastAsia="en-US"/>
              </w:rPr>
              <w:t>Оксигеновмісні</w:t>
            </w:r>
            <w:proofErr w:type="spellEnd"/>
            <w:r w:rsidR="002A0C24" w:rsidRPr="007B2BD5"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eastAsia="en-US"/>
              </w:rPr>
              <w:t xml:space="preserve"> органічні сполуки»)</w:t>
            </w:r>
          </w:p>
        </w:tc>
      </w:tr>
      <w:tr w:rsidR="00112C37" w:rsidRPr="00AD7804" w:rsidTr="00DE5DA0">
        <w:tc>
          <w:tcPr>
            <w:tcW w:w="0" w:type="auto"/>
            <w:gridSpan w:val="5"/>
          </w:tcPr>
          <w:p w:rsidR="00112C37" w:rsidRPr="002B3DC3" w:rsidRDefault="00112C37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pacing w:val="-10"/>
                <w:sz w:val="20"/>
                <w:szCs w:val="20"/>
                <w:lang w:eastAsia="en-US"/>
              </w:rPr>
            </w:pPr>
            <w:r w:rsidRPr="002B3DC3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pacing w:val="-10"/>
                <w:sz w:val="20"/>
                <w:szCs w:val="20"/>
                <w:lang w:eastAsia="en-US"/>
              </w:rPr>
              <w:t>Наскрізні змістові лінії</w:t>
            </w:r>
          </w:p>
          <w:p w:rsidR="00112C37" w:rsidRPr="002B3DC3" w:rsidRDefault="00112C37" w:rsidP="00DE5DA0">
            <w:pPr>
              <w:widowControl/>
              <w:jc w:val="both"/>
              <w:rPr>
                <w:rFonts w:ascii="Times New Roman" w:hAnsi="Times New Roman" w:cs="Times New Roman"/>
                <w:i/>
                <w:iCs/>
                <w:color w:val="auto"/>
                <w:spacing w:val="-10"/>
                <w:sz w:val="20"/>
                <w:szCs w:val="20"/>
                <w:lang w:eastAsia="en-US"/>
              </w:rPr>
            </w:pPr>
            <w:r w:rsidRPr="002B3DC3">
              <w:rPr>
                <w:rFonts w:ascii="Times New Roman" w:hAnsi="Times New Roman" w:cs="Times New Roman"/>
                <w:i/>
                <w:iCs/>
                <w:color w:val="auto"/>
                <w:spacing w:val="-10"/>
                <w:sz w:val="20"/>
                <w:szCs w:val="20"/>
                <w:lang w:eastAsia="en-US"/>
              </w:rPr>
              <w:t>Громадянська відповідальність</w:t>
            </w:r>
          </w:p>
          <w:p w:rsidR="00112C37" w:rsidRPr="002B3DC3" w:rsidRDefault="00112C37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2B3DC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Одержання</w:t>
            </w:r>
            <w:r w:rsidRPr="002B3DC3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етанолу, </w:t>
            </w:r>
            <w:proofErr w:type="spellStart"/>
            <w:r w:rsidRPr="002B3DC3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етаналю</w:t>
            </w:r>
            <w:proofErr w:type="spellEnd"/>
            <w:r w:rsidRPr="002B3DC3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.</w:t>
            </w:r>
          </w:p>
          <w:p w:rsidR="00112C37" w:rsidRPr="002B3DC3" w:rsidRDefault="00112C37" w:rsidP="00DE5DA0">
            <w:pPr>
              <w:widowControl/>
              <w:jc w:val="both"/>
              <w:rPr>
                <w:rFonts w:ascii="Times New Roman" w:hAnsi="Times New Roman" w:cs="Times New Roman"/>
                <w:i/>
                <w:iCs/>
                <w:color w:val="auto"/>
                <w:spacing w:val="-10"/>
                <w:sz w:val="20"/>
                <w:szCs w:val="20"/>
                <w:lang w:eastAsia="en-US"/>
              </w:rPr>
            </w:pPr>
            <w:r w:rsidRPr="002B3DC3">
              <w:rPr>
                <w:rFonts w:ascii="Times New Roman" w:hAnsi="Times New Roman" w:cs="Times New Roman"/>
                <w:i/>
                <w:iCs/>
                <w:color w:val="auto"/>
                <w:spacing w:val="-10"/>
                <w:sz w:val="20"/>
                <w:szCs w:val="20"/>
                <w:lang w:eastAsia="en-US"/>
              </w:rPr>
              <w:t>Здоров’я і безпека. Екологічна безпека і сталий розвиток</w:t>
            </w:r>
          </w:p>
          <w:p w:rsidR="00112C37" w:rsidRPr="002B3DC3" w:rsidRDefault="00112C37" w:rsidP="00DE5DA0">
            <w:pPr>
              <w:widowControl/>
              <w:ind w:firstLine="317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B3DC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Біологічне значення жирів і вуглеводів</w:t>
            </w:r>
            <w:r w:rsidRPr="002B3DC3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для харчування людини</w:t>
            </w:r>
            <w:r w:rsidRPr="002B3DC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112C37" w:rsidRPr="002B3DC3" w:rsidRDefault="00112C37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2B3DC3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  <w:lang w:eastAsia="en-US"/>
              </w:rPr>
              <w:t xml:space="preserve">Підприємливість і фінансова грамотність </w:t>
            </w:r>
            <w:r w:rsidRPr="002B3DC3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.</w:t>
            </w:r>
          </w:p>
          <w:p w:rsidR="00112C37" w:rsidRPr="002B3DC3" w:rsidRDefault="00112C37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B3DC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Одержання</w:t>
            </w:r>
            <w:r w:rsidRPr="002B3DC3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етанолу, </w:t>
            </w:r>
            <w:proofErr w:type="spellStart"/>
            <w:r w:rsidRPr="002B3DC3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етаналю</w:t>
            </w:r>
            <w:proofErr w:type="spellEnd"/>
            <w:r w:rsidRPr="002B3DC3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.</w:t>
            </w:r>
          </w:p>
          <w:p w:rsidR="00112C37" w:rsidRPr="002B3DC3" w:rsidRDefault="00112C37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B3DC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Реакція </w:t>
            </w:r>
            <w:proofErr w:type="spellStart"/>
            <w:r w:rsidRPr="002B3DC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естерифікації</w:t>
            </w:r>
            <w:proofErr w:type="spellEnd"/>
            <w:r w:rsidRPr="002B3DC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. </w:t>
            </w:r>
          </w:p>
          <w:p w:rsidR="00112C37" w:rsidRPr="00AD7804" w:rsidRDefault="00112C37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pacing w:val="-10"/>
                <w:sz w:val="22"/>
                <w:szCs w:val="22"/>
                <w:lang w:eastAsia="en-US"/>
              </w:rPr>
            </w:pPr>
            <w:r w:rsidRPr="002B3DC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Обчислення </w:t>
            </w:r>
            <w:r w:rsidRPr="002B3DC3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за хімічними рівняннями кількості речовини, маси або об’єму за кількістю речовини, масою або об’ємом реагенту, що містить певну частку домішок</w:t>
            </w:r>
            <w:r w:rsidRPr="002B3DC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</w:tr>
      <w:tr w:rsidR="00112C37" w:rsidRPr="00AD7804" w:rsidTr="00DE5DA0">
        <w:trPr>
          <w:trHeight w:val="440"/>
        </w:trPr>
        <w:tc>
          <w:tcPr>
            <w:tcW w:w="0" w:type="auto"/>
            <w:gridSpan w:val="5"/>
            <w:shd w:val="clear" w:color="auto" w:fill="auto"/>
            <w:vAlign w:val="center"/>
          </w:tcPr>
          <w:p w:rsidR="00112C37" w:rsidRDefault="00112C37" w:rsidP="00DE5DA0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auto"/>
                <w:spacing w:val="-1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pacing w:val="-10"/>
                <w:sz w:val="22"/>
                <w:szCs w:val="22"/>
              </w:rPr>
              <w:t>Тема 4.</w:t>
            </w:r>
            <w:r w:rsidRPr="00AD7804">
              <w:rPr>
                <w:rFonts w:ascii="Times New Roman" w:hAnsi="Times New Roman" w:cs="Times New Roman"/>
                <w:b/>
                <w:bCs/>
                <w:color w:val="auto"/>
                <w:spacing w:val="-10"/>
                <w:sz w:val="22"/>
                <w:szCs w:val="22"/>
              </w:rPr>
              <w:t xml:space="preserve"> </w:t>
            </w:r>
            <w:proofErr w:type="spellStart"/>
            <w:r w:rsidRPr="00AD7804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Нітрогеновмісні</w:t>
            </w:r>
            <w:proofErr w:type="spellEnd"/>
            <w:r w:rsidRPr="00AD7804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 органічні сполуки</w:t>
            </w:r>
            <w:r w:rsidR="00F4054B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 </w:t>
            </w:r>
          </w:p>
        </w:tc>
      </w:tr>
      <w:tr w:rsidR="005E5243" w:rsidRPr="00AD7804" w:rsidTr="00DE5DA0">
        <w:trPr>
          <w:trHeight w:val="70"/>
        </w:trPr>
        <w:tc>
          <w:tcPr>
            <w:tcW w:w="0" w:type="auto"/>
            <w:shd w:val="clear" w:color="auto" w:fill="FFFFFF"/>
          </w:tcPr>
          <w:p w:rsidR="00FE3D56" w:rsidRDefault="00FE3D56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ru-RU" w:eastAsia="en-US"/>
              </w:rPr>
            </w:pPr>
          </w:p>
          <w:p w:rsidR="005E5243" w:rsidRPr="00AD7804" w:rsidRDefault="001A5385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51</w:t>
            </w:r>
          </w:p>
        </w:tc>
        <w:tc>
          <w:tcPr>
            <w:tcW w:w="0" w:type="auto"/>
            <w:shd w:val="clear" w:color="auto" w:fill="FFFFFF"/>
          </w:tcPr>
          <w:p w:rsidR="005E5243" w:rsidRPr="00AD7804" w:rsidRDefault="005E5243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shd w:val="clear" w:color="auto" w:fill="FFFFFF"/>
          </w:tcPr>
          <w:p w:rsidR="00FE3D56" w:rsidRDefault="00FE3D56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ru-RU"/>
              </w:rPr>
            </w:pPr>
          </w:p>
          <w:p w:rsidR="005E5243" w:rsidRPr="00D35F1B" w:rsidRDefault="005E5243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2D24BC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Насичені аміни</w:t>
            </w:r>
            <w:r w:rsidRPr="002D2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: </w:t>
            </w:r>
            <w:r w:rsidRPr="00D35F1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склад і будова молекул</w:t>
            </w:r>
            <w:r w:rsidR="00D6094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и, назва найпростішої</w:t>
            </w:r>
            <w:r w:rsidRPr="00D35F1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за складом сполук</w:t>
            </w:r>
            <w:r w:rsidR="00D6094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</w:t>
            </w:r>
            <w:r w:rsidRPr="00D35F1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Будова аміногрупи. </w:t>
            </w:r>
            <w:r w:rsidR="00D6094C" w:rsidRPr="00D35F1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Аміни як органічні основи. Хімічні властивості </w:t>
            </w:r>
            <w:r w:rsidR="00D6094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метан аміну.</w:t>
            </w:r>
          </w:p>
          <w:p w:rsidR="005E5243" w:rsidRPr="00AD7804" w:rsidRDefault="005E5243" w:rsidP="00DE5DA0">
            <w:pPr>
              <w:widowControl/>
              <w:ind w:firstLine="317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0" w:type="auto"/>
            <w:shd w:val="clear" w:color="auto" w:fill="FFFFFF"/>
          </w:tcPr>
          <w:p w:rsidR="005E5243" w:rsidRPr="00AD7804" w:rsidRDefault="005E5243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0" w:type="auto"/>
            <w:vMerge w:val="restart"/>
            <w:shd w:val="clear" w:color="auto" w:fill="FFFFFF"/>
          </w:tcPr>
          <w:p w:rsidR="005E5243" w:rsidRPr="00F337E9" w:rsidRDefault="005E5243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  <w:t>Учень/учениця:</w:t>
            </w:r>
          </w:p>
          <w:p w:rsidR="005E5243" w:rsidRPr="00F337E9" w:rsidRDefault="005E5243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</w:pPr>
            <w:proofErr w:type="spellStart"/>
            <w:r w:rsidRPr="00F337E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  <w:t>Знаннєвий</w:t>
            </w:r>
            <w:proofErr w:type="spellEnd"/>
            <w:r w:rsidRPr="00F337E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  <w:t xml:space="preserve"> компонент</w:t>
            </w:r>
          </w:p>
          <w:p w:rsidR="005E5243" w:rsidRPr="00F337E9" w:rsidRDefault="005E5243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  <w:t>називає</w:t>
            </w:r>
            <w:r w:rsidRPr="00F337E9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  <w:lang w:eastAsia="en-US"/>
              </w:rPr>
              <w:t xml:space="preserve"> </w:t>
            </w:r>
          </w:p>
          <w:p w:rsidR="005E5243" w:rsidRPr="00F337E9" w:rsidRDefault="005E5243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загальні формули та характеристичні (функціональні) групи амінів та амінокислот; </w:t>
            </w:r>
          </w:p>
          <w:p w:rsidR="005E5243" w:rsidRPr="00F337E9" w:rsidRDefault="005E5243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  <w:t>пояснює</w:t>
            </w:r>
          </w:p>
          <w:p w:rsidR="005E5243" w:rsidRPr="00F337E9" w:rsidRDefault="005E5243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структурні формули амінів та амінокислот; амфотерність амінокислот;</w:t>
            </w:r>
          </w:p>
          <w:p w:rsidR="005E5243" w:rsidRPr="00F337E9" w:rsidRDefault="005E5243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зміст понять: характеристична (функціональна) аміногрупа, пептидна група, поліпептид; </w:t>
            </w:r>
          </w:p>
          <w:p w:rsidR="005E5243" w:rsidRPr="00F337E9" w:rsidRDefault="005E5243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  <w:t>наводить приклади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</w:p>
          <w:p w:rsidR="005E5243" w:rsidRPr="00F337E9" w:rsidRDefault="005E5243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амінів, амінокислот, білків.</w:t>
            </w:r>
          </w:p>
          <w:p w:rsidR="005E5243" w:rsidRPr="00F337E9" w:rsidRDefault="005E5243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  <w:t>Діяльнісний компонент</w:t>
            </w:r>
          </w:p>
          <w:p w:rsidR="005E5243" w:rsidRPr="00F337E9" w:rsidRDefault="005E5243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  <w:t xml:space="preserve">розрізняє </w:t>
            </w:r>
          </w:p>
          <w:p w:rsidR="005E5243" w:rsidRPr="00F337E9" w:rsidRDefault="005E5243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насичені й ароматичні аміни; </w:t>
            </w:r>
          </w:p>
          <w:p w:rsidR="005E5243" w:rsidRPr="00F337E9" w:rsidRDefault="005E5243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  <w:t>складає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</w:p>
          <w:p w:rsidR="005E5243" w:rsidRPr="00F337E9" w:rsidRDefault="005E5243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lastRenderedPageBreak/>
              <w:t xml:space="preserve">молекулярні та структурні формули амінів та амінокислот за назвами і загальними формулами; </w:t>
            </w:r>
          </w:p>
          <w:p w:rsidR="005E5243" w:rsidRPr="00F337E9" w:rsidRDefault="005E5243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рівняння реакцій, які описують хімічні властивості </w:t>
            </w:r>
            <w:proofErr w:type="spellStart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метанаміну</w:t>
            </w:r>
            <w:proofErr w:type="spellEnd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(г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оріння, взаємодія з водою і </w:t>
            </w:r>
            <w:proofErr w:type="spellStart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хлоридною</w:t>
            </w:r>
            <w:proofErr w:type="spellEnd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кислотою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), аніліну (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взаємодія з </w:t>
            </w:r>
            <w:proofErr w:type="spellStart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хлоридною</w:t>
            </w:r>
            <w:proofErr w:type="spellEnd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кислотою, бромною водою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),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аміноетанової</w:t>
            </w:r>
            <w:proofErr w:type="spellEnd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кислоти (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взаємодія з натрій гідроксидом, </w:t>
            </w:r>
            <w:proofErr w:type="spellStart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хлоридною</w:t>
            </w:r>
            <w:proofErr w:type="spellEnd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кислотою, утворення </w:t>
            </w:r>
            <w:proofErr w:type="spellStart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дипептиду</w:t>
            </w:r>
            <w:proofErr w:type="spellEnd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) та 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одержання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аніліну (відновлення </w:t>
            </w:r>
            <w:proofErr w:type="spellStart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нітробензену</w:t>
            </w:r>
            <w:proofErr w:type="spellEnd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);</w:t>
            </w:r>
          </w:p>
          <w:p w:rsidR="005E5243" w:rsidRPr="00F337E9" w:rsidRDefault="005E5243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  <w:t>класифікує</w:t>
            </w:r>
            <w:r w:rsidRPr="00F337E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  <w:t xml:space="preserve"> </w:t>
            </w:r>
          </w:p>
          <w:p w:rsidR="005E5243" w:rsidRPr="00F337E9" w:rsidRDefault="005E5243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proofErr w:type="spellStart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нітрогеновмісні</w:t>
            </w:r>
            <w:proofErr w:type="spellEnd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органічні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сполуки за характеристичними (функціональними) групами; </w:t>
            </w:r>
          </w:p>
          <w:p w:rsidR="005E5243" w:rsidRPr="00F337E9" w:rsidRDefault="005E5243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  <w:t xml:space="preserve">прогнозує </w:t>
            </w:r>
          </w:p>
          <w:p w:rsidR="005E5243" w:rsidRPr="00F337E9" w:rsidRDefault="005E5243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хімічні властивості амінокислот, зумовлені особливостями будови їхніх молекул;</w:t>
            </w:r>
          </w:p>
          <w:p w:rsidR="005E5243" w:rsidRPr="00F337E9" w:rsidRDefault="005E5243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  <w:t>характеризує</w:t>
            </w:r>
            <w:r w:rsidRPr="00F337E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  <w:t xml:space="preserve"> </w:t>
            </w:r>
          </w:p>
          <w:p w:rsidR="005E5243" w:rsidRPr="00F337E9" w:rsidRDefault="005E5243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хімічні властивості </w:t>
            </w:r>
            <w:proofErr w:type="spellStart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метанаміну</w:t>
            </w:r>
            <w:proofErr w:type="spellEnd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, аніліну, </w:t>
            </w:r>
            <w:proofErr w:type="spellStart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аміноетанової</w:t>
            </w:r>
            <w:proofErr w:type="spellEnd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кислоти і білків (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гідроліз, кольорові реакції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); біологічну роль амінокислот, білків;</w:t>
            </w:r>
          </w:p>
          <w:p w:rsidR="005E5243" w:rsidRPr="00F337E9" w:rsidRDefault="005E5243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  <w:t>установлює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</w:p>
          <w:p w:rsidR="005E5243" w:rsidRPr="00F337E9" w:rsidRDefault="005E5243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причинно-наслідкові зв’язки між складом, будовою, властивостями </w:t>
            </w:r>
            <w:proofErr w:type="spellStart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нітрогеновмісних</w:t>
            </w:r>
            <w:proofErr w:type="spellEnd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органічних </w:t>
            </w:r>
            <w:proofErr w:type="spellStart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сполук</w:t>
            </w:r>
            <w:proofErr w:type="spellEnd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; </w:t>
            </w:r>
          </w:p>
          <w:p w:rsidR="005E5243" w:rsidRPr="00F337E9" w:rsidRDefault="005E5243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  <w:t>дотримується правил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безпечного поводження з органічними речовинами.</w:t>
            </w:r>
          </w:p>
          <w:p w:rsidR="005E5243" w:rsidRPr="00F337E9" w:rsidRDefault="005E5243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  <w:t>Ціннісний компонент</w:t>
            </w:r>
          </w:p>
          <w:p w:rsidR="005E5243" w:rsidRPr="00F337E9" w:rsidRDefault="005E5243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  <w:t>усвідомлює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</w:p>
          <w:p w:rsidR="005E5243" w:rsidRPr="00F337E9" w:rsidRDefault="005E5243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вплив аніліну та його похідних 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(вогненебезпечність, подразливість, отруйність) 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на довкілля та організм людини;</w:t>
            </w:r>
          </w:p>
          <w:p w:rsidR="005E5243" w:rsidRPr="00F337E9" w:rsidRDefault="005E5243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  <w:t>висловлює судження</w:t>
            </w:r>
            <w:r w:rsidRPr="00F337E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  <w:t xml:space="preserve"> </w:t>
            </w:r>
          </w:p>
          <w:p w:rsidR="005E5243" w:rsidRPr="00F337E9" w:rsidRDefault="005E5243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про вплив окремих </w:t>
            </w:r>
            <w:proofErr w:type="spellStart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нітрогеновмісних</w:t>
            </w:r>
            <w:proofErr w:type="spellEnd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органічних </w:t>
            </w:r>
            <w:proofErr w:type="spellStart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сполук</w:t>
            </w:r>
            <w:proofErr w:type="spellEnd"/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на організм людини;</w:t>
            </w:r>
          </w:p>
          <w:p w:rsidR="005E5243" w:rsidRPr="00F337E9" w:rsidRDefault="005E5243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  <w:t>обґрунтовує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</w:p>
          <w:p w:rsidR="005E5243" w:rsidRPr="00F337E9" w:rsidRDefault="005E5243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застосування речовин їхніми властивостями; </w:t>
            </w:r>
          </w:p>
          <w:p w:rsidR="005E5243" w:rsidRPr="00F337E9" w:rsidRDefault="005E5243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  <w:t>оцінює</w:t>
            </w:r>
          </w:p>
          <w:p w:rsidR="005E5243" w:rsidRPr="00F337E9" w:rsidRDefault="005E5243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біологічне значення амінокислот і білків;</w:t>
            </w:r>
          </w:p>
          <w:p w:rsidR="005E5243" w:rsidRPr="00F337E9" w:rsidRDefault="005E5243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  <w:t>розв’язує проблему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</w:p>
          <w:p w:rsidR="005E5243" w:rsidRPr="00F337E9" w:rsidRDefault="005E5243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власного раціонального харчування на основі знань про білки;</w:t>
            </w:r>
          </w:p>
          <w:p w:rsidR="005E5243" w:rsidRPr="00F337E9" w:rsidRDefault="005E5243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F337E9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  <w:t>робить висновки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</w:p>
          <w:p w:rsidR="005E5243" w:rsidRPr="002A0C24" w:rsidRDefault="005E5243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про властивості амінів, амінокислот та білків, виходячи з будови молекул речовин, і про будову речовин, виходячи з їхніх властивостей;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на основі спостережень</w:t>
            </w:r>
            <w:r w:rsidRPr="00F337E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.</w:t>
            </w:r>
          </w:p>
        </w:tc>
      </w:tr>
      <w:tr w:rsidR="005E5243" w:rsidRPr="00AD7804" w:rsidTr="00DE5DA0">
        <w:tc>
          <w:tcPr>
            <w:tcW w:w="0" w:type="auto"/>
            <w:shd w:val="clear" w:color="auto" w:fill="FFFFFF"/>
          </w:tcPr>
          <w:p w:rsidR="005E5243" w:rsidRDefault="005E5243" w:rsidP="00DE5DA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</w:pPr>
          </w:p>
          <w:p w:rsidR="001A5385" w:rsidRDefault="00EE323A" w:rsidP="00DE5DA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  <w:t>5</w:t>
            </w:r>
            <w:r w:rsidR="001A5385"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  <w:t>2</w:t>
            </w:r>
          </w:p>
          <w:p w:rsidR="001A5385" w:rsidRDefault="001A5385" w:rsidP="00DE5DA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</w:pPr>
          </w:p>
          <w:p w:rsidR="00EE323A" w:rsidRPr="00AD7804" w:rsidRDefault="00EE323A" w:rsidP="00DE5DA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</w:pPr>
          </w:p>
        </w:tc>
        <w:tc>
          <w:tcPr>
            <w:tcW w:w="0" w:type="auto"/>
            <w:shd w:val="clear" w:color="auto" w:fill="FFFFFF"/>
          </w:tcPr>
          <w:p w:rsidR="005E5243" w:rsidRPr="00AD7804" w:rsidRDefault="005E5243" w:rsidP="00DE5DA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</w:pPr>
          </w:p>
        </w:tc>
        <w:tc>
          <w:tcPr>
            <w:tcW w:w="0" w:type="auto"/>
            <w:shd w:val="clear" w:color="auto" w:fill="FFFFFF"/>
          </w:tcPr>
          <w:p w:rsidR="005E5243" w:rsidRPr="00AD7804" w:rsidRDefault="00D6094C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А</w:t>
            </w:r>
            <w:r w:rsidRPr="002D24BC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роматичні аміни</w:t>
            </w:r>
            <w:r w:rsidRPr="002D2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: </w:t>
            </w:r>
            <w:r w:rsidRPr="00D35F1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склад і будова молекул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и, назва найпростішої</w:t>
            </w:r>
            <w:r w:rsidRPr="00D35F1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за складом сполук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</w:t>
            </w:r>
            <w:r w:rsidRPr="00D35F1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  <w:r w:rsidR="005E5243" w:rsidRPr="00D35F1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Хіміч</w:t>
            </w:r>
            <w:r w:rsidR="00F4054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ні властивості </w:t>
            </w:r>
            <w:r w:rsidR="005E5243" w:rsidRPr="00D35F1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аніліну. Одержання</w:t>
            </w:r>
            <w:r w:rsidR="005E5243" w:rsidRPr="00D35F1B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  <w:r w:rsidR="005E5243" w:rsidRPr="00D35F1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аніліну.</w:t>
            </w:r>
          </w:p>
        </w:tc>
        <w:tc>
          <w:tcPr>
            <w:tcW w:w="0" w:type="auto"/>
            <w:shd w:val="clear" w:color="auto" w:fill="FFFFFF"/>
          </w:tcPr>
          <w:p w:rsidR="00F4054B" w:rsidRPr="00AD7804" w:rsidRDefault="00F4054B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lang w:eastAsia="en-US"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lang w:eastAsia="en-US"/>
              </w:rPr>
              <w:t>Демонстрації</w:t>
            </w:r>
          </w:p>
          <w:p w:rsidR="00F4054B" w:rsidRPr="00AD7804" w:rsidRDefault="00F4054B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11. Взаємодія аніліну з </w:t>
            </w:r>
            <w:proofErr w:type="spellStart"/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хлоридною</w:t>
            </w:r>
            <w:proofErr w:type="spellEnd"/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кислотою (віртуально). </w:t>
            </w:r>
          </w:p>
          <w:p w:rsidR="005E5243" w:rsidRPr="00AD7804" w:rsidRDefault="00F4054B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lang w:eastAsia="en-US"/>
              </w:rPr>
            </w:pP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12. Взаємодія аніліну з бромною водою (віртуально).</w:t>
            </w:r>
          </w:p>
        </w:tc>
        <w:tc>
          <w:tcPr>
            <w:tcW w:w="0" w:type="auto"/>
            <w:vMerge/>
            <w:shd w:val="clear" w:color="auto" w:fill="FFFFFF"/>
          </w:tcPr>
          <w:p w:rsidR="005E5243" w:rsidRPr="00AD7804" w:rsidRDefault="005E5243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</w:tr>
      <w:tr w:rsidR="005E5243" w:rsidRPr="00AD7804" w:rsidTr="00DE5DA0">
        <w:tc>
          <w:tcPr>
            <w:tcW w:w="0" w:type="auto"/>
            <w:shd w:val="clear" w:color="auto" w:fill="FFFFFF"/>
          </w:tcPr>
          <w:p w:rsidR="00FE3D56" w:rsidRDefault="00FE3D56" w:rsidP="00DE5DA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pacing w:val="-10"/>
                <w:lang w:val="ru-RU"/>
              </w:rPr>
            </w:pPr>
          </w:p>
          <w:p w:rsidR="005E5243" w:rsidRDefault="005E5243" w:rsidP="00DE5DA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</w:pPr>
          </w:p>
          <w:p w:rsidR="00EE323A" w:rsidRDefault="00EE323A" w:rsidP="00DE5DA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  <w:t>5</w:t>
            </w:r>
            <w:r w:rsidR="001A5385"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  <w:t>3</w:t>
            </w:r>
          </w:p>
          <w:p w:rsidR="00EE323A" w:rsidRPr="00AD7804" w:rsidRDefault="00EE323A" w:rsidP="00DE5DA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</w:pPr>
          </w:p>
        </w:tc>
        <w:tc>
          <w:tcPr>
            <w:tcW w:w="0" w:type="auto"/>
            <w:shd w:val="clear" w:color="auto" w:fill="FFFFFF"/>
          </w:tcPr>
          <w:p w:rsidR="005E5243" w:rsidRPr="00AD7804" w:rsidRDefault="005E5243" w:rsidP="00DE5DA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</w:pPr>
          </w:p>
        </w:tc>
        <w:tc>
          <w:tcPr>
            <w:tcW w:w="0" w:type="auto"/>
            <w:shd w:val="clear" w:color="auto" w:fill="FFFFFF"/>
          </w:tcPr>
          <w:p w:rsidR="00FE3D56" w:rsidRDefault="00FE3D56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ru-RU"/>
              </w:rPr>
            </w:pPr>
          </w:p>
          <w:p w:rsidR="005E5243" w:rsidRDefault="005E5243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64112E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Амінокислоти</w:t>
            </w:r>
            <w:r w:rsidRPr="00D35F1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: склад і будова молекул, загальні і структурні </w:t>
            </w:r>
            <w:r w:rsidRPr="00D35F1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 xml:space="preserve">формули, характеристичні </w:t>
            </w:r>
            <w:r w:rsidRPr="00DC238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(функціональні)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Pr="00D35F1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групи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,</w:t>
            </w:r>
            <w:r w:rsidRPr="00D35F1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систематична номенклатура.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Pr="00D35F1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Пептидна група.</w:t>
            </w:r>
          </w:p>
          <w:p w:rsidR="00F337E9" w:rsidRPr="00F337E9" w:rsidRDefault="00F337E9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val="ru-RU" w:eastAsia="en-US"/>
              </w:rPr>
            </w:pPr>
          </w:p>
        </w:tc>
        <w:tc>
          <w:tcPr>
            <w:tcW w:w="0" w:type="auto"/>
            <w:shd w:val="clear" w:color="auto" w:fill="FFFFFF"/>
          </w:tcPr>
          <w:p w:rsidR="005E5243" w:rsidRPr="00AD7804" w:rsidRDefault="005E5243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shd w:val="clear" w:color="auto" w:fill="FFFFFF"/>
          </w:tcPr>
          <w:p w:rsidR="005E5243" w:rsidRPr="00AD7804" w:rsidRDefault="005E5243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</w:tr>
      <w:tr w:rsidR="005E5243" w:rsidRPr="00AD7804" w:rsidTr="00DE5DA0">
        <w:tc>
          <w:tcPr>
            <w:tcW w:w="0" w:type="auto"/>
            <w:shd w:val="clear" w:color="auto" w:fill="FFFFFF"/>
          </w:tcPr>
          <w:p w:rsidR="00FE3D56" w:rsidRDefault="00FE3D56" w:rsidP="00DE5DA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pacing w:val="-10"/>
                <w:lang w:val="ru-RU"/>
              </w:rPr>
            </w:pPr>
          </w:p>
          <w:p w:rsidR="005E5243" w:rsidRPr="00AD7804" w:rsidRDefault="00EE323A" w:rsidP="00DE5DA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  <w:t>5</w:t>
            </w:r>
            <w:r w:rsidR="001A5385"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  <w:t>4</w:t>
            </w:r>
          </w:p>
        </w:tc>
        <w:tc>
          <w:tcPr>
            <w:tcW w:w="0" w:type="auto"/>
            <w:shd w:val="clear" w:color="auto" w:fill="FFFFFF"/>
          </w:tcPr>
          <w:p w:rsidR="005E5243" w:rsidRPr="00AD7804" w:rsidRDefault="005E5243" w:rsidP="00DE5DA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</w:pPr>
          </w:p>
        </w:tc>
        <w:tc>
          <w:tcPr>
            <w:tcW w:w="0" w:type="auto"/>
            <w:shd w:val="clear" w:color="auto" w:fill="FFFFFF"/>
          </w:tcPr>
          <w:p w:rsidR="00FE3D56" w:rsidRDefault="00FE3D56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  <w:p w:rsidR="005E5243" w:rsidRDefault="005E5243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D35F1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Хімічні властивості </w:t>
            </w:r>
            <w:proofErr w:type="spellStart"/>
            <w:r w:rsidRPr="00D35F1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аміноетанової</w:t>
            </w:r>
            <w:proofErr w:type="spellEnd"/>
            <w:r w:rsidRPr="00D35F1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кислоти. Пептиди. </w:t>
            </w:r>
          </w:p>
          <w:p w:rsidR="00F337E9" w:rsidRPr="00F337E9" w:rsidRDefault="00F337E9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val="ru-RU" w:eastAsia="en-US"/>
              </w:rPr>
            </w:pPr>
          </w:p>
        </w:tc>
        <w:tc>
          <w:tcPr>
            <w:tcW w:w="0" w:type="auto"/>
            <w:shd w:val="clear" w:color="auto" w:fill="FFFFFF"/>
          </w:tcPr>
          <w:p w:rsidR="005E5243" w:rsidRPr="00AD7804" w:rsidRDefault="005E5243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shd w:val="clear" w:color="auto" w:fill="FFFFFF"/>
          </w:tcPr>
          <w:p w:rsidR="005E5243" w:rsidRPr="00AD7804" w:rsidRDefault="005E5243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</w:tr>
      <w:tr w:rsidR="005E5243" w:rsidRPr="00AD7804" w:rsidTr="00DE5DA0">
        <w:tc>
          <w:tcPr>
            <w:tcW w:w="0" w:type="auto"/>
            <w:shd w:val="clear" w:color="auto" w:fill="FFFFFF"/>
          </w:tcPr>
          <w:p w:rsidR="00FE3D56" w:rsidRDefault="00FE3D56" w:rsidP="00DE5DA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pacing w:val="-10"/>
                <w:lang w:val="ru-RU"/>
              </w:rPr>
            </w:pPr>
          </w:p>
          <w:p w:rsidR="005E5243" w:rsidRPr="00AD7804" w:rsidRDefault="00EE323A" w:rsidP="00DE5DA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  <w:t>5</w:t>
            </w:r>
            <w:r w:rsidR="001A5385"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  <w:t>5</w:t>
            </w:r>
          </w:p>
        </w:tc>
        <w:tc>
          <w:tcPr>
            <w:tcW w:w="0" w:type="auto"/>
            <w:shd w:val="clear" w:color="auto" w:fill="FFFFFF"/>
          </w:tcPr>
          <w:p w:rsidR="005E5243" w:rsidRPr="00AD7804" w:rsidRDefault="005E5243" w:rsidP="00DE5DA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</w:pPr>
          </w:p>
        </w:tc>
        <w:tc>
          <w:tcPr>
            <w:tcW w:w="0" w:type="auto"/>
            <w:shd w:val="clear" w:color="auto" w:fill="FFFFFF"/>
          </w:tcPr>
          <w:p w:rsidR="00FE3D56" w:rsidRPr="00A83C21" w:rsidRDefault="00FE3D56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5E5243" w:rsidRPr="00AD7804" w:rsidRDefault="005E5243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35F1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Білки як високомолекулярні сполуки. Хімічні властивості білків (без запису рівнянь реакцій).</w:t>
            </w:r>
          </w:p>
        </w:tc>
        <w:tc>
          <w:tcPr>
            <w:tcW w:w="0" w:type="auto"/>
            <w:shd w:val="clear" w:color="auto" w:fill="FFFFFF"/>
          </w:tcPr>
          <w:p w:rsidR="00F337E9" w:rsidRPr="00A83C21" w:rsidRDefault="00F337E9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lang w:eastAsia="en-US"/>
              </w:rPr>
            </w:pPr>
          </w:p>
          <w:p w:rsidR="005E5243" w:rsidRPr="00AD7804" w:rsidRDefault="005E5243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lang w:eastAsia="en-US"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lang w:eastAsia="en-US"/>
              </w:rPr>
              <w:t>Лабораторні досліди</w:t>
            </w:r>
          </w:p>
          <w:p w:rsidR="005E5243" w:rsidRPr="00AD7804" w:rsidRDefault="005E5243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3. </w:t>
            </w:r>
            <w:proofErr w:type="spellStart"/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Біуретова</w:t>
            </w:r>
            <w:proofErr w:type="spellEnd"/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реакція.</w:t>
            </w:r>
          </w:p>
          <w:p w:rsidR="005E5243" w:rsidRPr="00AD7804" w:rsidRDefault="00EF7AD7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4. </w:t>
            </w:r>
            <w:proofErr w:type="spellStart"/>
            <w:r w:rsidR="005E5243"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Ксантопротеїнова</w:t>
            </w:r>
            <w:proofErr w:type="spellEnd"/>
            <w:r w:rsidR="005E5243"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реакція.</w:t>
            </w:r>
          </w:p>
        </w:tc>
        <w:tc>
          <w:tcPr>
            <w:tcW w:w="0" w:type="auto"/>
            <w:vMerge/>
            <w:shd w:val="clear" w:color="auto" w:fill="FFFFFF"/>
          </w:tcPr>
          <w:p w:rsidR="005E5243" w:rsidRPr="00AD7804" w:rsidRDefault="005E5243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</w:tr>
      <w:tr w:rsidR="00274247" w:rsidRPr="00AD7804" w:rsidTr="00DE5DA0">
        <w:tc>
          <w:tcPr>
            <w:tcW w:w="0" w:type="auto"/>
            <w:gridSpan w:val="5"/>
          </w:tcPr>
          <w:p w:rsidR="00274247" w:rsidRPr="002B3DC3" w:rsidRDefault="00274247" w:rsidP="00DE5DA0">
            <w:pPr>
              <w:widowControl/>
              <w:ind w:firstLine="284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pacing w:val="-10"/>
                <w:sz w:val="20"/>
                <w:szCs w:val="20"/>
              </w:rPr>
            </w:pPr>
            <w:r w:rsidRPr="002B3DC3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pacing w:val="-10"/>
                <w:sz w:val="20"/>
                <w:szCs w:val="20"/>
              </w:rPr>
              <w:t>Наскрізні змістові лінії</w:t>
            </w:r>
          </w:p>
          <w:p w:rsidR="00274247" w:rsidRPr="002B3DC3" w:rsidRDefault="00274247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2B3DC3">
              <w:rPr>
                <w:rFonts w:ascii="Times New Roman" w:hAnsi="Times New Roman" w:cs="Times New Roman"/>
                <w:i/>
                <w:iCs/>
                <w:color w:val="auto"/>
                <w:spacing w:val="-10"/>
                <w:sz w:val="20"/>
                <w:szCs w:val="20"/>
              </w:rPr>
              <w:t>Здоров’я і безпека. Громадянська відповідальність. Екологічна безпека і сталий розвиток.</w:t>
            </w:r>
            <w:r w:rsidRPr="002B3DC3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</w:p>
          <w:p w:rsidR="00274247" w:rsidRPr="002B3DC3" w:rsidRDefault="00274247" w:rsidP="00DE5DA0">
            <w:pPr>
              <w:pStyle w:val="24"/>
              <w:widowControl/>
              <w:shd w:val="clear" w:color="auto" w:fill="auto"/>
              <w:spacing w:after="0" w:line="240" w:lineRule="auto"/>
              <w:ind w:firstLine="284"/>
              <w:jc w:val="both"/>
              <w:rPr>
                <w:rFonts w:ascii="Times New Roman" w:hAnsi="Times New Roman"/>
                <w:lang w:val="uk-UA" w:eastAsia="en-US"/>
              </w:rPr>
            </w:pPr>
            <w:r w:rsidRPr="002B3DC3">
              <w:rPr>
                <w:rFonts w:ascii="Times New Roman" w:hAnsi="Times New Roman"/>
                <w:lang w:val="uk-UA" w:eastAsia="en-US"/>
              </w:rPr>
              <w:t xml:space="preserve">Íåáåçïå÷í³ñòü àí³ë³íó </w:t>
            </w:r>
            <w:proofErr w:type="spellStart"/>
            <w:r w:rsidRPr="002B3DC3">
              <w:rPr>
                <w:rFonts w:ascii="Times New Roman" w:hAnsi="Times New Roman"/>
                <w:lang w:val="uk-UA" w:eastAsia="en-US"/>
              </w:rPr>
              <w:t>òà</w:t>
            </w:r>
            <w:proofErr w:type="spellEnd"/>
            <w:r w:rsidRPr="002B3DC3">
              <w:rPr>
                <w:rFonts w:ascii="Times New Roman" w:hAnsi="Times New Roman"/>
                <w:lang w:val="uk-UA" w:eastAsia="en-US"/>
              </w:rPr>
              <w:t xml:space="preserve"> </w:t>
            </w:r>
            <w:proofErr w:type="spellStart"/>
            <w:r w:rsidRPr="002B3DC3">
              <w:rPr>
                <w:rFonts w:ascii="Times New Roman" w:hAnsi="Times New Roman"/>
                <w:lang w:val="uk-UA" w:eastAsia="en-US"/>
              </w:rPr>
              <w:t>éîãî</w:t>
            </w:r>
            <w:proofErr w:type="spellEnd"/>
            <w:r w:rsidRPr="002B3DC3">
              <w:rPr>
                <w:rFonts w:ascii="Times New Roman" w:hAnsi="Times New Roman"/>
                <w:lang w:val="uk-UA" w:eastAsia="en-US"/>
              </w:rPr>
              <w:t xml:space="preserve"> ïîõ³äíèõ </w:t>
            </w:r>
            <w:proofErr w:type="spellStart"/>
            <w:r w:rsidRPr="002B3DC3">
              <w:rPr>
                <w:rFonts w:ascii="Times New Roman" w:hAnsi="Times New Roman"/>
                <w:lang w:val="uk-UA" w:eastAsia="en-US"/>
              </w:rPr>
              <w:t>äëÿ</w:t>
            </w:r>
            <w:proofErr w:type="spellEnd"/>
            <w:r w:rsidRPr="002B3DC3">
              <w:rPr>
                <w:rFonts w:ascii="Times New Roman" w:hAnsi="Times New Roman"/>
                <w:lang w:val="uk-UA" w:eastAsia="en-US"/>
              </w:rPr>
              <w:t xml:space="preserve"> </w:t>
            </w:r>
            <w:proofErr w:type="spellStart"/>
            <w:r w:rsidRPr="002B3DC3">
              <w:rPr>
                <w:rFonts w:ascii="Times New Roman" w:hAnsi="Times New Roman"/>
                <w:lang w:val="uk-UA" w:eastAsia="en-US"/>
              </w:rPr>
              <w:t>ëþäèíè</w:t>
            </w:r>
            <w:proofErr w:type="spellEnd"/>
            <w:r w:rsidRPr="002B3DC3">
              <w:rPr>
                <w:rFonts w:ascii="Times New Roman" w:hAnsi="Times New Roman"/>
                <w:lang w:val="uk-UA" w:eastAsia="en-US"/>
              </w:rPr>
              <w:t xml:space="preserve"> </w:t>
            </w:r>
            <w:proofErr w:type="spellStart"/>
            <w:r w:rsidRPr="002B3DC3">
              <w:rPr>
                <w:rFonts w:ascii="Times New Roman" w:hAnsi="Times New Roman"/>
                <w:lang w:val="uk-UA" w:eastAsia="en-US"/>
              </w:rPr>
              <w:t>òà</w:t>
            </w:r>
            <w:proofErr w:type="spellEnd"/>
            <w:r w:rsidRPr="002B3DC3">
              <w:rPr>
                <w:rFonts w:ascii="Times New Roman" w:hAnsi="Times New Roman"/>
                <w:lang w:val="uk-UA" w:eastAsia="en-US"/>
              </w:rPr>
              <w:t xml:space="preserve"> </w:t>
            </w:r>
            <w:proofErr w:type="spellStart"/>
            <w:r w:rsidRPr="002B3DC3">
              <w:rPr>
                <w:rFonts w:ascii="Times New Roman" w:hAnsi="Times New Roman"/>
                <w:lang w:val="uk-UA" w:eastAsia="en-US"/>
              </w:rPr>
              <w:t>îòî÷óþ÷îãî</w:t>
            </w:r>
            <w:proofErr w:type="spellEnd"/>
            <w:r w:rsidRPr="002B3DC3">
              <w:rPr>
                <w:rFonts w:ascii="Times New Roman" w:hAnsi="Times New Roman"/>
                <w:lang w:val="uk-UA" w:eastAsia="en-US"/>
              </w:rPr>
              <w:t xml:space="preserve"> </w:t>
            </w:r>
            <w:proofErr w:type="spellStart"/>
            <w:r w:rsidRPr="002B3DC3">
              <w:rPr>
                <w:rFonts w:ascii="Times New Roman" w:hAnsi="Times New Roman"/>
                <w:lang w:val="uk-UA" w:eastAsia="en-US"/>
              </w:rPr>
              <w:t>ñåðåäîâèùà</w:t>
            </w:r>
            <w:proofErr w:type="spellEnd"/>
            <w:r w:rsidRPr="002B3DC3">
              <w:rPr>
                <w:rFonts w:ascii="Times New Roman" w:hAnsi="Times New Roman"/>
                <w:lang w:val="uk-UA" w:eastAsia="en-US"/>
              </w:rPr>
              <w:t>.</w:t>
            </w:r>
          </w:p>
          <w:p w:rsidR="00274247" w:rsidRPr="002B3DC3" w:rsidRDefault="00274247" w:rsidP="00DE5DA0">
            <w:pPr>
              <w:widowControl/>
              <w:jc w:val="both"/>
              <w:rPr>
                <w:rFonts w:ascii="Times New Roman" w:hAnsi="Times New Roman" w:cs="Times New Roman"/>
                <w:i/>
                <w:iCs/>
                <w:color w:val="auto"/>
                <w:spacing w:val="-10"/>
                <w:sz w:val="20"/>
                <w:szCs w:val="20"/>
              </w:rPr>
            </w:pPr>
            <w:r w:rsidRPr="002B3DC3">
              <w:rPr>
                <w:rFonts w:ascii="Times New Roman" w:hAnsi="Times New Roman" w:cs="Times New Roman"/>
                <w:i/>
                <w:iCs/>
                <w:color w:val="auto"/>
                <w:spacing w:val="-10"/>
                <w:sz w:val="20"/>
                <w:szCs w:val="20"/>
              </w:rPr>
              <w:t>Підприємливість і фінансова грамотність</w:t>
            </w:r>
          </w:p>
          <w:p w:rsidR="00274247" w:rsidRPr="00AD7804" w:rsidRDefault="00274247" w:rsidP="00DE5DA0">
            <w:pPr>
              <w:widowControl/>
              <w:ind w:firstLine="284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pacing w:val="-10"/>
                <w:sz w:val="22"/>
                <w:szCs w:val="22"/>
              </w:rPr>
            </w:pPr>
            <w:r w:rsidRPr="002B3DC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Одержання аніліну.</w:t>
            </w:r>
          </w:p>
        </w:tc>
      </w:tr>
      <w:tr w:rsidR="00274247" w:rsidRPr="00AD7804" w:rsidTr="00DE5DA0">
        <w:trPr>
          <w:trHeight w:val="428"/>
        </w:trPr>
        <w:tc>
          <w:tcPr>
            <w:tcW w:w="0" w:type="auto"/>
            <w:gridSpan w:val="5"/>
            <w:shd w:val="clear" w:color="auto" w:fill="auto"/>
            <w:vAlign w:val="center"/>
          </w:tcPr>
          <w:p w:rsidR="00274247" w:rsidRPr="00AD7804" w:rsidRDefault="00274247" w:rsidP="00DE5DA0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 w:rsidRPr="00AD7804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lastRenderedPageBreak/>
              <w:t>Тема 5. Синтетичні високомолекулярні речовини і полімерні матеріали на їх основі</w:t>
            </w:r>
            <w:r w:rsidR="00F4054B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 </w:t>
            </w:r>
          </w:p>
        </w:tc>
      </w:tr>
      <w:tr w:rsidR="00B60FFA" w:rsidRPr="00AD7804" w:rsidTr="00DE5DA0">
        <w:trPr>
          <w:trHeight w:val="1269"/>
        </w:trPr>
        <w:tc>
          <w:tcPr>
            <w:tcW w:w="0" w:type="auto"/>
          </w:tcPr>
          <w:p w:rsidR="00B60FFA" w:rsidRPr="00AD7804" w:rsidRDefault="00B60FFA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5</w:t>
            </w:r>
            <w:r w:rsidR="001A5385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0" w:type="auto"/>
          </w:tcPr>
          <w:p w:rsidR="00B60FFA" w:rsidRPr="00AD7804" w:rsidRDefault="00B60FFA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B60FFA" w:rsidRPr="00805029" w:rsidRDefault="00B60FFA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val="ru-RU" w:eastAsia="en-US"/>
              </w:rPr>
            </w:pPr>
            <w:r w:rsidRPr="006775A3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Синтетичні високомолекулярні речовини. Полімери. Реакції полімеризаці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ї і поліконденсації. Пластмаси.</w:t>
            </w:r>
          </w:p>
        </w:tc>
        <w:tc>
          <w:tcPr>
            <w:tcW w:w="0" w:type="auto"/>
          </w:tcPr>
          <w:p w:rsidR="00B60FFA" w:rsidRPr="00AD7804" w:rsidRDefault="00B60FFA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lang w:eastAsia="en-US"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lang w:eastAsia="en-US"/>
              </w:rPr>
              <w:t xml:space="preserve">Демонстрації </w:t>
            </w:r>
          </w:p>
          <w:p w:rsidR="00B60FFA" w:rsidRPr="00AD7804" w:rsidRDefault="00B60FFA" w:rsidP="00DE5DA0">
            <w:pPr>
              <w:widowControl/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13. Зразки пластмас, </w:t>
            </w:r>
            <w:proofErr w:type="spellStart"/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каучуків</w:t>
            </w:r>
            <w:proofErr w:type="spellEnd"/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, гуми, синтетичних волокон.</w:t>
            </w:r>
          </w:p>
        </w:tc>
        <w:tc>
          <w:tcPr>
            <w:tcW w:w="0" w:type="auto"/>
            <w:vMerge w:val="restart"/>
          </w:tcPr>
          <w:p w:rsidR="00B60FFA" w:rsidRPr="00805029" w:rsidRDefault="00B60FFA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80502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  <w:t>Учень/учениця:</w:t>
            </w:r>
          </w:p>
          <w:p w:rsidR="00B60FFA" w:rsidRPr="00805029" w:rsidRDefault="00B60FFA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</w:pPr>
            <w:proofErr w:type="spellStart"/>
            <w:r w:rsidRPr="0080502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  <w:t>Знаннєвий</w:t>
            </w:r>
            <w:proofErr w:type="spellEnd"/>
            <w:r w:rsidRPr="0080502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  <w:t xml:space="preserve"> компонент</w:t>
            </w:r>
          </w:p>
          <w:p w:rsidR="00B60FFA" w:rsidRPr="00805029" w:rsidRDefault="00B60FFA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</w:pPr>
            <w:r w:rsidRPr="00805029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  <w:t xml:space="preserve">пояснює </w:t>
            </w:r>
          </w:p>
          <w:p w:rsidR="00B60FFA" w:rsidRPr="00805029" w:rsidRDefault="00B60FFA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80502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суть поняття полімер; </w:t>
            </w:r>
          </w:p>
          <w:p w:rsidR="00B60FFA" w:rsidRPr="00805029" w:rsidRDefault="00B60FFA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80502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реакцій полімеризації і поліконденсації як способів добування полімерів; </w:t>
            </w:r>
          </w:p>
          <w:p w:rsidR="00B60FFA" w:rsidRPr="00805029" w:rsidRDefault="00B60FFA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805029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  <w:t>наводить приклади</w:t>
            </w:r>
            <w:r w:rsidRPr="0080502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</w:p>
          <w:p w:rsidR="00B60FFA" w:rsidRPr="00805029" w:rsidRDefault="00B60FFA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80502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синтетичних високомолекулярних речовин і полімерних матеріалів на їх основі; </w:t>
            </w:r>
          </w:p>
          <w:p w:rsidR="00B60FFA" w:rsidRPr="00805029" w:rsidRDefault="00B60FFA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80502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рівнянь реакцій полімеризації і поліконденсації.</w:t>
            </w:r>
          </w:p>
          <w:p w:rsidR="00B60FFA" w:rsidRPr="00805029" w:rsidRDefault="00B60FFA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80502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  <w:t>Діяльнісний компонент</w:t>
            </w:r>
          </w:p>
          <w:p w:rsidR="00B60FFA" w:rsidRPr="00805029" w:rsidRDefault="00B60FFA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</w:pPr>
            <w:r w:rsidRPr="00805029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  <w:t xml:space="preserve">розрізняє </w:t>
            </w:r>
          </w:p>
          <w:p w:rsidR="00B60FFA" w:rsidRPr="00805029" w:rsidRDefault="00B60FFA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80502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реакції полімеризації і поліконденсації; пластмаси, </w:t>
            </w:r>
            <w:proofErr w:type="spellStart"/>
            <w:r w:rsidRPr="0080502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каучуки</w:t>
            </w:r>
            <w:proofErr w:type="spellEnd"/>
            <w:r w:rsidRPr="0080502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, гуму та синтетичні волокна;</w:t>
            </w:r>
          </w:p>
          <w:p w:rsidR="00B60FFA" w:rsidRPr="00805029" w:rsidRDefault="00B60FFA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805029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  <w:t>описує</w:t>
            </w:r>
            <w:r w:rsidRPr="0080502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  <w:t xml:space="preserve"> </w:t>
            </w:r>
          </w:p>
          <w:p w:rsidR="00B60FFA" w:rsidRPr="00805029" w:rsidRDefault="00B60FFA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80502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властивості полімерних матеріалів;</w:t>
            </w:r>
          </w:p>
          <w:p w:rsidR="00B60FFA" w:rsidRPr="00805029" w:rsidRDefault="00B60FFA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</w:pPr>
            <w:r w:rsidRPr="00805029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  <w:t xml:space="preserve">порівнює </w:t>
            </w:r>
          </w:p>
          <w:p w:rsidR="00B60FFA" w:rsidRPr="00805029" w:rsidRDefault="00B60FFA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80502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природні, штучні і синтетичні волокна, пластмаси; </w:t>
            </w:r>
          </w:p>
          <w:p w:rsidR="00B60FFA" w:rsidRPr="00805029" w:rsidRDefault="00B60FFA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805029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  <w:t>установлює</w:t>
            </w:r>
            <w:r w:rsidRPr="0080502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  <w:t xml:space="preserve"> </w:t>
            </w:r>
          </w:p>
          <w:p w:rsidR="00B60FFA" w:rsidRPr="00805029" w:rsidRDefault="00B60FFA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80502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причинно-наслідкові зв’язки між складом, будовою, властивостями та застосуванням полімерів;</w:t>
            </w:r>
          </w:p>
          <w:p w:rsidR="00B60FFA" w:rsidRPr="00805029" w:rsidRDefault="00B60FFA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</w:pPr>
            <w:r w:rsidRPr="00805029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  <w:t xml:space="preserve">дотримується </w:t>
            </w:r>
          </w:p>
          <w:p w:rsidR="00B60FFA" w:rsidRPr="00805029" w:rsidRDefault="00B60FFA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80502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правил безпечного поводження з синтетичними матеріалами.</w:t>
            </w:r>
          </w:p>
          <w:p w:rsidR="00B60FFA" w:rsidRPr="00805029" w:rsidRDefault="00B60FFA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80502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  <w:t>Ціннісний компонент</w:t>
            </w:r>
          </w:p>
          <w:p w:rsidR="00B60FFA" w:rsidRPr="00805029" w:rsidRDefault="00B60FFA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</w:pPr>
            <w:r w:rsidRPr="00805029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  <w:t xml:space="preserve">обґрунтовує </w:t>
            </w:r>
          </w:p>
          <w:p w:rsidR="00B60FFA" w:rsidRPr="00AD7804" w:rsidRDefault="00B60FFA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lang w:eastAsia="en-US"/>
              </w:rPr>
            </w:pPr>
            <w:r w:rsidRPr="0080502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значення полімерів у створенні нових матеріалів та синтетичних волокон.</w:t>
            </w:r>
          </w:p>
        </w:tc>
      </w:tr>
      <w:tr w:rsidR="00B60FFA" w:rsidRPr="00AD7804" w:rsidTr="00DE5DA0">
        <w:trPr>
          <w:trHeight w:val="2061"/>
        </w:trPr>
        <w:tc>
          <w:tcPr>
            <w:tcW w:w="0" w:type="auto"/>
          </w:tcPr>
          <w:p w:rsidR="00B60FFA" w:rsidRPr="00AD7804" w:rsidRDefault="00B60FFA" w:rsidP="00DE5DA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  <w:t>5</w:t>
            </w:r>
            <w:r w:rsidR="001A5385"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  <w:t>7</w:t>
            </w:r>
          </w:p>
        </w:tc>
        <w:tc>
          <w:tcPr>
            <w:tcW w:w="0" w:type="auto"/>
          </w:tcPr>
          <w:p w:rsidR="00B60FFA" w:rsidRPr="00AD7804" w:rsidRDefault="00B60FFA" w:rsidP="00DE5DA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</w:pPr>
          </w:p>
        </w:tc>
        <w:tc>
          <w:tcPr>
            <w:tcW w:w="0" w:type="auto"/>
          </w:tcPr>
          <w:p w:rsidR="00B60FFA" w:rsidRPr="00AD7804" w:rsidRDefault="00B60FFA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775A3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Найпоширеніші полімери та сфери їхнього використання. Вплив </w:t>
            </w:r>
            <w:r w:rsidRPr="00DC2387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полімерних матеріалів</w:t>
            </w:r>
            <w:r w:rsidRPr="006775A3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на здоров’я людини і довкілля. Проблеми утилізації полімерів і пластмас в контексті сталого розвитку суспільства. </w:t>
            </w:r>
          </w:p>
        </w:tc>
        <w:tc>
          <w:tcPr>
            <w:tcW w:w="0" w:type="auto"/>
          </w:tcPr>
          <w:p w:rsidR="00B60FFA" w:rsidRPr="00AD7804" w:rsidRDefault="00B60FFA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lang w:eastAsia="en-US"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lang w:eastAsia="en-US"/>
              </w:rPr>
              <w:t xml:space="preserve">Демонстрації </w:t>
            </w:r>
          </w:p>
          <w:p w:rsidR="00B60FFA" w:rsidRDefault="00B60FFA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13. Зразки пластмас, </w:t>
            </w:r>
            <w:proofErr w:type="spellStart"/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каучуків</w:t>
            </w:r>
            <w:proofErr w:type="spellEnd"/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, гуми, синтетичних волокон.</w:t>
            </w:r>
          </w:p>
          <w:p w:rsidR="00B60FFA" w:rsidRPr="00AD7804" w:rsidRDefault="00B60FFA" w:rsidP="00DE5DA0">
            <w:pPr>
              <w:widowControl/>
              <w:jc w:val="both"/>
              <w:outlineLvl w:val="0"/>
              <w:rPr>
                <w:rFonts w:ascii="Times New Roman" w:hAnsi="Times New Roman" w:cs="Times New Roman"/>
                <w:caps/>
                <w:color w:val="auto"/>
                <w:kern w:val="36"/>
              </w:rPr>
            </w:pPr>
          </w:p>
        </w:tc>
        <w:tc>
          <w:tcPr>
            <w:tcW w:w="0" w:type="auto"/>
            <w:vMerge/>
          </w:tcPr>
          <w:p w:rsidR="00B60FFA" w:rsidRPr="00AD7804" w:rsidRDefault="00B60FFA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lang w:eastAsia="en-US"/>
              </w:rPr>
            </w:pPr>
          </w:p>
        </w:tc>
      </w:tr>
      <w:tr w:rsidR="00B60FFA" w:rsidRPr="00AD7804" w:rsidTr="00DE5DA0">
        <w:trPr>
          <w:trHeight w:val="2061"/>
        </w:trPr>
        <w:tc>
          <w:tcPr>
            <w:tcW w:w="0" w:type="auto"/>
          </w:tcPr>
          <w:p w:rsidR="00B60FFA" w:rsidRDefault="00B60FFA" w:rsidP="00DE5DA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  <w:t>5</w:t>
            </w:r>
            <w:r w:rsidR="001A5385"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  <w:t>8</w:t>
            </w:r>
          </w:p>
        </w:tc>
        <w:tc>
          <w:tcPr>
            <w:tcW w:w="0" w:type="auto"/>
          </w:tcPr>
          <w:p w:rsidR="00B60FFA" w:rsidRPr="00AD7804" w:rsidRDefault="00B60FFA" w:rsidP="00DE5DA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</w:pPr>
          </w:p>
        </w:tc>
        <w:tc>
          <w:tcPr>
            <w:tcW w:w="0" w:type="auto"/>
          </w:tcPr>
          <w:p w:rsidR="00B60FFA" w:rsidRPr="006775A3" w:rsidRDefault="00B60FFA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Каучук</w:t>
            </w:r>
            <w:r w:rsidR="009004B2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,</w:t>
            </w:r>
            <w:r w:rsidR="009004B2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гума.</w:t>
            </w:r>
          </w:p>
        </w:tc>
        <w:tc>
          <w:tcPr>
            <w:tcW w:w="0" w:type="auto"/>
          </w:tcPr>
          <w:p w:rsidR="00B60FFA" w:rsidRPr="00AD7804" w:rsidRDefault="00B60FFA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lang w:eastAsia="en-US"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lang w:eastAsia="en-US"/>
              </w:rPr>
              <w:t>Навчальні проекти</w:t>
            </w:r>
          </w:p>
          <w:p w:rsidR="00B60FFA" w:rsidRPr="00AD7804" w:rsidRDefault="00B60FFA" w:rsidP="00DE5DA0">
            <w:pPr>
              <w:widowControl/>
              <w:jc w:val="both"/>
              <w:outlineLvl w:val="0"/>
              <w:rPr>
                <w:rFonts w:ascii="Times New Roman" w:hAnsi="Times New Roman" w:cs="Times New Roman"/>
                <w:color w:val="auto"/>
                <w:kern w:val="36"/>
              </w:rPr>
            </w:pPr>
            <w:r w:rsidRPr="00AD7804">
              <w:rPr>
                <w:rFonts w:ascii="Times New Roman" w:hAnsi="Times New Roman" w:cs="Times New Roman"/>
                <w:color w:val="auto"/>
                <w:kern w:val="36"/>
                <w:sz w:val="22"/>
                <w:szCs w:val="22"/>
              </w:rPr>
              <w:t>2</w:t>
            </w:r>
            <w:r>
              <w:rPr>
                <w:rFonts w:ascii="Times New Roman" w:hAnsi="Times New Roman" w:cs="Times New Roman"/>
                <w:color w:val="auto"/>
                <w:kern w:val="36"/>
                <w:sz w:val="22"/>
                <w:szCs w:val="22"/>
              </w:rPr>
              <w:t>5. </w:t>
            </w:r>
            <w:proofErr w:type="spellStart"/>
            <w:r w:rsidRPr="00AD7804">
              <w:rPr>
                <w:rFonts w:ascii="Times New Roman" w:hAnsi="Times New Roman" w:cs="Times New Roman"/>
                <w:color w:val="auto"/>
                <w:kern w:val="36"/>
                <w:sz w:val="22"/>
                <w:szCs w:val="22"/>
              </w:rPr>
              <w:t>Рециклінг</w:t>
            </w:r>
            <w:proofErr w:type="spellEnd"/>
            <w:r w:rsidRPr="00AD7804">
              <w:rPr>
                <w:rFonts w:ascii="Times New Roman" w:hAnsi="Times New Roman" w:cs="Times New Roman"/>
                <w:color w:val="auto"/>
                <w:kern w:val="36"/>
                <w:sz w:val="22"/>
                <w:szCs w:val="22"/>
              </w:rPr>
              <w:t xml:space="preserve"> як єдиний цивілізований спосіб утилізації твердих побутових відходів.</w:t>
            </w:r>
          </w:p>
          <w:p w:rsidR="00B60FFA" w:rsidRPr="00AD7804" w:rsidRDefault="00B60FFA" w:rsidP="00DE5DA0">
            <w:pPr>
              <w:widowControl/>
              <w:jc w:val="both"/>
              <w:outlineLvl w:val="0"/>
              <w:rPr>
                <w:rFonts w:ascii="Times New Roman" w:hAnsi="Times New Roman" w:cs="Times New Roman"/>
                <w:color w:val="auto"/>
                <w:kern w:val="36"/>
              </w:rPr>
            </w:pPr>
            <w:r w:rsidRPr="00AD7804">
              <w:rPr>
                <w:rFonts w:ascii="Times New Roman" w:hAnsi="Times New Roman" w:cs="Times New Roman"/>
                <w:color w:val="auto"/>
                <w:kern w:val="36"/>
                <w:sz w:val="22"/>
                <w:szCs w:val="22"/>
              </w:rPr>
              <w:t>2</w:t>
            </w:r>
            <w:r>
              <w:rPr>
                <w:rFonts w:ascii="Times New Roman" w:hAnsi="Times New Roman" w:cs="Times New Roman"/>
                <w:color w:val="auto"/>
                <w:kern w:val="36"/>
                <w:sz w:val="22"/>
                <w:szCs w:val="22"/>
              </w:rPr>
              <w:t>6. </w:t>
            </w:r>
            <w:r w:rsidRPr="00AD7804">
              <w:rPr>
                <w:rFonts w:ascii="Times New Roman" w:hAnsi="Times New Roman" w:cs="Times New Roman"/>
                <w:color w:val="auto"/>
                <w:kern w:val="36"/>
                <w:sz w:val="22"/>
                <w:szCs w:val="22"/>
              </w:rPr>
              <w:t>Переробка побутових відходів в Україні та розвинених країнах світу.</w:t>
            </w:r>
          </w:p>
          <w:p w:rsidR="00B60FFA" w:rsidRPr="00AD7804" w:rsidRDefault="00B60FFA" w:rsidP="00DE5DA0">
            <w:pPr>
              <w:widowControl/>
              <w:outlineLvl w:val="0"/>
              <w:rPr>
                <w:rFonts w:ascii="Times New Roman" w:hAnsi="Times New Roman" w:cs="Times New Roman"/>
                <w:color w:val="auto"/>
              </w:rPr>
            </w:pPr>
            <w:r w:rsidRPr="00AD7804">
              <w:rPr>
                <w:rFonts w:ascii="Times New Roman" w:hAnsi="Times New Roman" w:cs="Times New Roman"/>
                <w:caps/>
                <w:color w:val="auto"/>
                <w:kern w:val="36"/>
                <w:sz w:val="22"/>
                <w:szCs w:val="22"/>
              </w:rPr>
              <w:t>2</w:t>
            </w:r>
            <w:r>
              <w:rPr>
                <w:rFonts w:ascii="Times New Roman" w:hAnsi="Times New Roman" w:cs="Times New Roman"/>
                <w:caps/>
                <w:color w:val="auto"/>
                <w:kern w:val="36"/>
                <w:sz w:val="22"/>
                <w:szCs w:val="22"/>
              </w:rPr>
              <w:t>7. </w:t>
            </w: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Перспективи </w:t>
            </w:r>
            <w:r w:rsidRPr="00DC238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одержання і застосування</w:t>
            </w: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полімерів із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br/>
            </w: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наперед заданими властивостями.</w:t>
            </w:r>
          </w:p>
          <w:p w:rsidR="00B60FFA" w:rsidRPr="00AD7804" w:rsidRDefault="00B60FFA" w:rsidP="00DE5DA0">
            <w:pPr>
              <w:widowControl/>
              <w:jc w:val="both"/>
              <w:outlineLvl w:val="0"/>
              <w:rPr>
                <w:rFonts w:ascii="Times New Roman" w:hAnsi="Times New Roman" w:cs="Times New Roman"/>
                <w:color w:val="auto"/>
              </w:rPr>
            </w:pP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2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8. </w:t>
            </w: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Дослідження маркування виробів із полімерних матеріалів і пластмас.</w:t>
            </w:r>
          </w:p>
          <w:p w:rsidR="00B60FFA" w:rsidRPr="00AD7804" w:rsidRDefault="00B60FFA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lang w:eastAsia="en-US"/>
              </w:rPr>
            </w:pP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9. </w:t>
            </w: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Виготовлення виробів із пластикових пляшок.</w:t>
            </w:r>
          </w:p>
        </w:tc>
        <w:tc>
          <w:tcPr>
            <w:tcW w:w="0" w:type="auto"/>
            <w:vMerge/>
          </w:tcPr>
          <w:p w:rsidR="00B60FFA" w:rsidRPr="00AD7804" w:rsidRDefault="00B60FFA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lang w:eastAsia="en-US"/>
              </w:rPr>
            </w:pPr>
          </w:p>
        </w:tc>
      </w:tr>
      <w:tr w:rsidR="00B60FFA" w:rsidRPr="00AD7804" w:rsidTr="00DE5DA0">
        <w:trPr>
          <w:trHeight w:val="1604"/>
        </w:trPr>
        <w:tc>
          <w:tcPr>
            <w:tcW w:w="0" w:type="auto"/>
          </w:tcPr>
          <w:p w:rsidR="00B60FFA" w:rsidRPr="00AD7804" w:rsidRDefault="00B60FFA" w:rsidP="00DE5DA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  <w:t>5</w:t>
            </w:r>
            <w:r w:rsidR="001A5385"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  <w:t>9</w:t>
            </w:r>
          </w:p>
        </w:tc>
        <w:tc>
          <w:tcPr>
            <w:tcW w:w="0" w:type="auto"/>
          </w:tcPr>
          <w:p w:rsidR="00B60FFA" w:rsidRPr="00AD7804" w:rsidRDefault="00B60FFA" w:rsidP="00DE5DA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</w:pPr>
          </w:p>
        </w:tc>
        <w:tc>
          <w:tcPr>
            <w:tcW w:w="0" w:type="auto"/>
          </w:tcPr>
          <w:p w:rsidR="00B60FFA" w:rsidRPr="006775A3" w:rsidRDefault="00B60FFA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775A3">
              <w:rPr>
                <w:color w:val="0070C0"/>
                <w:sz w:val="19"/>
                <w:szCs w:val="19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:rsidR="00B60FFA" w:rsidRDefault="00B60FFA" w:rsidP="00DE5DA0">
            <w:pPr>
              <w:widowControl/>
              <w:jc w:val="both"/>
              <w:rPr>
                <w:color w:val="0070C0"/>
                <w:sz w:val="19"/>
                <w:szCs w:val="19"/>
                <w:shd w:val="clear" w:color="auto" w:fill="FFFFFF"/>
                <w:lang w:val="ru-RU"/>
              </w:rPr>
            </w:pPr>
          </w:p>
          <w:p w:rsidR="00B60FFA" w:rsidRPr="00805029" w:rsidRDefault="00B60FFA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val="ru-RU" w:eastAsia="en-US"/>
              </w:rPr>
            </w:pPr>
            <w:r w:rsidRPr="006775A3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Синтетичні волокна</w:t>
            </w: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: фізичні властивості і застосування</w:t>
            </w:r>
          </w:p>
        </w:tc>
        <w:tc>
          <w:tcPr>
            <w:tcW w:w="0" w:type="auto"/>
          </w:tcPr>
          <w:p w:rsidR="00B60FFA" w:rsidRPr="00AD7804" w:rsidRDefault="00B60FFA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lang w:eastAsia="en-US"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lang w:eastAsia="en-US"/>
              </w:rPr>
              <w:t xml:space="preserve">Демонстрації </w:t>
            </w:r>
          </w:p>
          <w:p w:rsidR="00B60FFA" w:rsidRDefault="00B60FFA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13. </w:t>
            </w: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Зразки пластмас, </w:t>
            </w:r>
            <w:proofErr w:type="spellStart"/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каучуків</w:t>
            </w:r>
            <w:proofErr w:type="spellEnd"/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, гуми, синтетичних волокон.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:rsidR="00B60FFA" w:rsidRPr="00805029" w:rsidRDefault="00B60FFA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lang w:val="ru-RU" w:eastAsia="en-US"/>
              </w:rPr>
            </w:pPr>
          </w:p>
        </w:tc>
        <w:tc>
          <w:tcPr>
            <w:tcW w:w="0" w:type="auto"/>
            <w:vMerge/>
          </w:tcPr>
          <w:p w:rsidR="00B60FFA" w:rsidRPr="00AD7804" w:rsidRDefault="00B60FFA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lang w:eastAsia="en-US"/>
              </w:rPr>
            </w:pPr>
          </w:p>
        </w:tc>
      </w:tr>
      <w:tr w:rsidR="00B60FFA" w:rsidRPr="00AD7804" w:rsidTr="00DE5DA0">
        <w:trPr>
          <w:trHeight w:val="615"/>
        </w:trPr>
        <w:tc>
          <w:tcPr>
            <w:tcW w:w="0" w:type="auto"/>
          </w:tcPr>
          <w:p w:rsidR="00B60FFA" w:rsidRPr="00AD7804" w:rsidRDefault="001A5385" w:rsidP="00DE5DA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  <w:t>60</w:t>
            </w:r>
          </w:p>
        </w:tc>
        <w:tc>
          <w:tcPr>
            <w:tcW w:w="0" w:type="auto"/>
          </w:tcPr>
          <w:p w:rsidR="00B60FFA" w:rsidRPr="00AD7804" w:rsidRDefault="00B60FFA" w:rsidP="00DE5DA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</w:pPr>
          </w:p>
        </w:tc>
        <w:tc>
          <w:tcPr>
            <w:tcW w:w="0" w:type="auto"/>
          </w:tcPr>
          <w:p w:rsidR="00B60FFA" w:rsidRPr="00AD7804" w:rsidRDefault="00B60FFA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Пред</w:t>
            </w: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с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тавлення навчальних проектів.</w:t>
            </w:r>
          </w:p>
        </w:tc>
        <w:tc>
          <w:tcPr>
            <w:tcW w:w="0" w:type="auto"/>
          </w:tcPr>
          <w:p w:rsidR="00B60FFA" w:rsidRPr="00AD7804" w:rsidRDefault="00B60FFA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lang w:eastAsia="en-US"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lang w:eastAsia="en-US"/>
              </w:rPr>
              <w:t>Навчальні проекти</w:t>
            </w:r>
          </w:p>
          <w:p w:rsidR="00B60FFA" w:rsidRPr="002A0C24" w:rsidRDefault="00B60FFA" w:rsidP="00DE5DA0">
            <w:pPr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2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4. </w:t>
            </w: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Синтетичні волокна: їх значення, застосування у</w:t>
            </w:r>
            <w:r w:rsidR="00935EAE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побуті та </w:t>
            </w:r>
            <w:r w:rsidR="00935EAE"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промисловості.</w:t>
            </w:r>
          </w:p>
        </w:tc>
        <w:tc>
          <w:tcPr>
            <w:tcW w:w="0" w:type="auto"/>
            <w:vMerge/>
          </w:tcPr>
          <w:p w:rsidR="00B60FFA" w:rsidRPr="00AD7804" w:rsidRDefault="00B60FFA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lang w:eastAsia="en-US"/>
              </w:rPr>
            </w:pPr>
          </w:p>
        </w:tc>
      </w:tr>
      <w:tr w:rsidR="00B60FFA" w:rsidRPr="00AD7804" w:rsidTr="00DE5DA0">
        <w:trPr>
          <w:trHeight w:val="382"/>
        </w:trPr>
        <w:tc>
          <w:tcPr>
            <w:tcW w:w="0" w:type="auto"/>
          </w:tcPr>
          <w:p w:rsidR="00B60FFA" w:rsidRDefault="001A5385" w:rsidP="00DE5DA0">
            <w:pPr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  <w:t>61</w:t>
            </w:r>
          </w:p>
        </w:tc>
        <w:tc>
          <w:tcPr>
            <w:tcW w:w="0" w:type="auto"/>
          </w:tcPr>
          <w:p w:rsidR="00B60FFA" w:rsidRPr="00AD7804" w:rsidRDefault="00B60FFA" w:rsidP="00DE5DA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pacing w:val="-10"/>
              </w:rPr>
            </w:pPr>
          </w:p>
        </w:tc>
        <w:tc>
          <w:tcPr>
            <w:tcW w:w="0" w:type="auto"/>
          </w:tcPr>
          <w:p w:rsidR="00B60FFA" w:rsidRDefault="00B60FFA" w:rsidP="00DE5DA0">
            <w:pPr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Узагальнення знань з тем</w:t>
            </w:r>
            <w:r w:rsidR="00935EAE" w:rsidRPr="00935EAE">
              <w:rPr>
                <w:rFonts w:ascii="Times New Roman" w:hAnsi="Times New Roman" w:cs="Times New Roman"/>
                <w:color w:val="auto"/>
                <w:lang w:eastAsia="en-US"/>
              </w:rPr>
              <w:t>:</w:t>
            </w:r>
            <w:r w:rsidR="00935EAE" w:rsidRPr="00AD7804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935EAE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«</w:t>
            </w:r>
            <w:proofErr w:type="spellStart"/>
            <w:r w:rsidR="00935EAE" w:rsidRPr="00AD7804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Нітрогеновмісні</w:t>
            </w:r>
            <w:proofErr w:type="spellEnd"/>
            <w:r w:rsidR="00935EAE" w:rsidRPr="00AD7804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 органічні сполуки</w:t>
            </w:r>
            <w:r w:rsidR="00935EAE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,</w:t>
            </w:r>
            <w:r w:rsidR="00935EAE" w:rsidRPr="00AD7804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 Синтетичні високомолекулярні речовини і полімерні матеріали на їх основі</w:t>
            </w:r>
            <w:r w:rsidR="00935EAE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»</w:t>
            </w:r>
          </w:p>
        </w:tc>
        <w:tc>
          <w:tcPr>
            <w:tcW w:w="0" w:type="auto"/>
          </w:tcPr>
          <w:p w:rsidR="00B60FFA" w:rsidRPr="00AD7804" w:rsidRDefault="00B60FFA" w:rsidP="00DE5DA0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</w:tcPr>
          <w:p w:rsidR="00B60FFA" w:rsidRPr="00AD7804" w:rsidRDefault="00B60FFA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lang w:eastAsia="en-US"/>
              </w:rPr>
            </w:pPr>
          </w:p>
        </w:tc>
      </w:tr>
      <w:tr w:rsidR="00274247" w:rsidRPr="00AD7804" w:rsidTr="00DE5DA0">
        <w:tc>
          <w:tcPr>
            <w:tcW w:w="0" w:type="auto"/>
            <w:gridSpan w:val="5"/>
          </w:tcPr>
          <w:p w:rsidR="00274247" w:rsidRPr="002B3DC3" w:rsidRDefault="00274247" w:rsidP="00DE5DA0">
            <w:pPr>
              <w:widowControl/>
              <w:ind w:firstLine="284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pacing w:val="-10"/>
                <w:sz w:val="20"/>
                <w:szCs w:val="20"/>
              </w:rPr>
            </w:pPr>
            <w:r w:rsidRPr="002B3DC3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pacing w:val="-10"/>
                <w:sz w:val="20"/>
                <w:szCs w:val="20"/>
              </w:rPr>
              <w:t>Наскрізні змістові лінії</w:t>
            </w:r>
          </w:p>
          <w:p w:rsidR="00274247" w:rsidRPr="002B3DC3" w:rsidRDefault="00274247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2B3DC3">
              <w:rPr>
                <w:rFonts w:ascii="Times New Roman" w:hAnsi="Times New Roman" w:cs="Times New Roman"/>
                <w:i/>
                <w:iCs/>
                <w:color w:val="auto"/>
                <w:spacing w:val="-10"/>
                <w:sz w:val="20"/>
                <w:szCs w:val="20"/>
              </w:rPr>
              <w:t>Здоров’я і безпека. Екологічна безпека і сталий розвиток.</w:t>
            </w:r>
            <w:r w:rsidRPr="002B3DC3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</w:p>
          <w:p w:rsidR="00274247" w:rsidRPr="002B3DC3" w:rsidRDefault="00274247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color w:val="auto"/>
                <w:spacing w:val="-10"/>
                <w:sz w:val="20"/>
                <w:szCs w:val="20"/>
              </w:rPr>
            </w:pPr>
            <w:r w:rsidRPr="002B3DC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Найпоширеніші полімери та сфери їхнього використання</w:t>
            </w:r>
            <w:r w:rsidRPr="002B3DC3">
              <w:rPr>
                <w:rFonts w:ascii="Times New Roman" w:hAnsi="Times New Roman" w:cs="Times New Roman"/>
                <w:color w:val="auto"/>
                <w:spacing w:val="-10"/>
                <w:sz w:val="20"/>
                <w:szCs w:val="20"/>
              </w:rPr>
              <w:t>.</w:t>
            </w:r>
          </w:p>
          <w:p w:rsidR="00274247" w:rsidRPr="002B3DC3" w:rsidRDefault="00274247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B3DC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Вплив полімерних матеріалів на здоров’я людини і довкілля. </w:t>
            </w:r>
          </w:p>
          <w:p w:rsidR="00274247" w:rsidRPr="002B3DC3" w:rsidRDefault="00274247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color w:val="auto"/>
                <w:spacing w:val="-10"/>
                <w:sz w:val="20"/>
                <w:szCs w:val="20"/>
              </w:rPr>
            </w:pPr>
            <w:r w:rsidRPr="002B3DC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Проблеми утилізації полімерів і пластмас в контексті сталого розвитку суспільства.</w:t>
            </w:r>
          </w:p>
          <w:p w:rsidR="00274247" w:rsidRPr="002B3DC3" w:rsidRDefault="00274247" w:rsidP="00DE5DA0">
            <w:pPr>
              <w:widowControl/>
              <w:jc w:val="both"/>
              <w:rPr>
                <w:rFonts w:ascii="Times New Roman" w:hAnsi="Times New Roman" w:cs="Times New Roman"/>
                <w:i/>
                <w:iCs/>
                <w:color w:val="auto"/>
                <w:spacing w:val="-10"/>
                <w:sz w:val="20"/>
                <w:szCs w:val="20"/>
              </w:rPr>
            </w:pPr>
            <w:r w:rsidRPr="002B3DC3">
              <w:rPr>
                <w:rFonts w:ascii="Times New Roman" w:hAnsi="Times New Roman" w:cs="Times New Roman"/>
                <w:i/>
                <w:iCs/>
                <w:color w:val="auto"/>
                <w:spacing w:val="-10"/>
                <w:sz w:val="20"/>
                <w:szCs w:val="20"/>
              </w:rPr>
              <w:t xml:space="preserve">Громадянська відповідальність. </w:t>
            </w:r>
          </w:p>
          <w:p w:rsidR="00274247" w:rsidRPr="002B3DC3" w:rsidRDefault="00274247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B3DC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Вплив полімерних матеріалів на здоров’я людини і довкілля. </w:t>
            </w:r>
          </w:p>
          <w:p w:rsidR="00274247" w:rsidRPr="002B3DC3" w:rsidRDefault="00274247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color w:val="auto"/>
                <w:spacing w:val="-10"/>
                <w:sz w:val="20"/>
                <w:szCs w:val="20"/>
              </w:rPr>
            </w:pPr>
            <w:r w:rsidRPr="002B3DC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Проблеми утилізації полімерів і пластмас в контексті сталого розвитку суспільства.</w:t>
            </w:r>
          </w:p>
          <w:p w:rsidR="007A1501" w:rsidRDefault="00274247" w:rsidP="00DE5DA0">
            <w:pPr>
              <w:widowControl/>
              <w:jc w:val="both"/>
              <w:rPr>
                <w:rFonts w:ascii="Times New Roman" w:hAnsi="Times New Roman" w:cs="Times New Roman"/>
                <w:i/>
                <w:iCs/>
                <w:color w:val="auto"/>
                <w:spacing w:val="-10"/>
                <w:sz w:val="20"/>
                <w:szCs w:val="20"/>
              </w:rPr>
            </w:pPr>
            <w:r w:rsidRPr="002B3DC3">
              <w:rPr>
                <w:rFonts w:ascii="Times New Roman" w:hAnsi="Times New Roman" w:cs="Times New Roman"/>
                <w:i/>
                <w:iCs/>
                <w:color w:val="auto"/>
                <w:spacing w:val="-10"/>
                <w:sz w:val="20"/>
                <w:szCs w:val="20"/>
              </w:rPr>
              <w:t>Підприємливість і фінансова грамотність</w:t>
            </w:r>
            <w:r w:rsidR="007A1501">
              <w:rPr>
                <w:rFonts w:ascii="Times New Roman" w:hAnsi="Times New Roman" w:cs="Times New Roman"/>
                <w:i/>
                <w:iCs/>
                <w:color w:val="auto"/>
                <w:spacing w:val="-10"/>
                <w:sz w:val="20"/>
                <w:szCs w:val="20"/>
              </w:rPr>
              <w:t xml:space="preserve"> </w:t>
            </w:r>
          </w:p>
          <w:p w:rsidR="00E00FA3" w:rsidRPr="007A1501" w:rsidRDefault="00274247" w:rsidP="00DE5DA0">
            <w:pPr>
              <w:widowControl/>
              <w:jc w:val="both"/>
              <w:rPr>
                <w:rFonts w:ascii="Times New Roman" w:hAnsi="Times New Roman" w:cs="Times New Roman"/>
                <w:i/>
                <w:iCs/>
                <w:color w:val="auto"/>
                <w:spacing w:val="-10"/>
                <w:sz w:val="20"/>
                <w:szCs w:val="20"/>
              </w:rPr>
            </w:pPr>
            <w:r w:rsidRPr="002B3DC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Найпоширеніші полімери та сфери їхнього використання</w:t>
            </w:r>
            <w:r w:rsidRPr="002B3DC3">
              <w:rPr>
                <w:rFonts w:ascii="Times New Roman" w:hAnsi="Times New Roman" w:cs="Times New Roman"/>
                <w:color w:val="auto"/>
                <w:spacing w:val="-10"/>
                <w:sz w:val="20"/>
                <w:szCs w:val="20"/>
              </w:rPr>
              <w:t>.</w:t>
            </w:r>
          </w:p>
        </w:tc>
      </w:tr>
      <w:tr w:rsidR="00274247" w:rsidRPr="00AD7804" w:rsidTr="00DE5DA0">
        <w:trPr>
          <w:trHeight w:val="363"/>
        </w:trPr>
        <w:tc>
          <w:tcPr>
            <w:tcW w:w="0" w:type="auto"/>
            <w:gridSpan w:val="5"/>
            <w:shd w:val="clear" w:color="auto" w:fill="auto"/>
            <w:vAlign w:val="center"/>
          </w:tcPr>
          <w:p w:rsidR="00274247" w:rsidRPr="00AD7804" w:rsidRDefault="00274247" w:rsidP="00DE5DA0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 w:rsidRPr="00AD7804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lastRenderedPageBreak/>
              <w:t xml:space="preserve">Тема 6. </w:t>
            </w:r>
            <w:r w:rsidRPr="00DC2387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Багатоманітність та зв’язки між класами органічних речовин</w:t>
            </w:r>
            <w:r w:rsidR="00F4054B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 </w:t>
            </w:r>
          </w:p>
        </w:tc>
      </w:tr>
      <w:tr w:rsidR="00935EAE" w:rsidRPr="00AD7804" w:rsidTr="00DE5DA0">
        <w:trPr>
          <w:trHeight w:val="989"/>
        </w:trPr>
        <w:tc>
          <w:tcPr>
            <w:tcW w:w="0" w:type="auto"/>
          </w:tcPr>
          <w:p w:rsidR="00935EAE" w:rsidRPr="001A5385" w:rsidRDefault="00935EAE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>6</w:t>
            </w:r>
            <w:r w:rsidR="001A5385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0" w:type="auto"/>
          </w:tcPr>
          <w:p w:rsidR="00935EAE" w:rsidRPr="00AD7804" w:rsidRDefault="00935EAE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935EAE" w:rsidRPr="006775A3" w:rsidRDefault="00935EAE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C2387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Зв’язки між класами органічних речовин</w:t>
            </w:r>
            <w:r w:rsidRPr="006775A3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.</w:t>
            </w:r>
          </w:p>
          <w:p w:rsidR="00935EAE" w:rsidRPr="00AD7804" w:rsidRDefault="00935EAE" w:rsidP="00DE5DA0">
            <w:pPr>
              <w:widowControl/>
              <w:ind w:firstLine="317"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0" w:type="auto"/>
          </w:tcPr>
          <w:p w:rsidR="00935EAE" w:rsidRPr="00AD7804" w:rsidRDefault="00935EAE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</w:tc>
        <w:tc>
          <w:tcPr>
            <w:tcW w:w="0" w:type="auto"/>
            <w:vMerge w:val="restart"/>
          </w:tcPr>
          <w:p w:rsidR="00935EAE" w:rsidRPr="00805029" w:rsidRDefault="00935EAE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80502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  <w:t>Учень/учениця:</w:t>
            </w:r>
          </w:p>
          <w:p w:rsidR="00935EAE" w:rsidRPr="00805029" w:rsidRDefault="00935EAE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</w:pPr>
            <w:proofErr w:type="spellStart"/>
            <w:r w:rsidRPr="0080502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  <w:t>Знаннєвий</w:t>
            </w:r>
            <w:proofErr w:type="spellEnd"/>
            <w:r w:rsidRPr="0080502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  <w:t xml:space="preserve"> компонент</w:t>
            </w:r>
          </w:p>
          <w:p w:rsidR="00935EAE" w:rsidRPr="00805029" w:rsidRDefault="00935EAE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</w:pPr>
            <w:r w:rsidRPr="00805029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  <w:t xml:space="preserve">пояснює </w:t>
            </w:r>
          </w:p>
          <w:p w:rsidR="00935EAE" w:rsidRPr="00805029" w:rsidRDefault="00935EAE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80502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причини багатоманітності органічних речовин;</w:t>
            </w:r>
          </w:p>
          <w:p w:rsidR="00935EAE" w:rsidRPr="00805029" w:rsidRDefault="00935EAE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805029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  <w:t>наводить приклади</w:t>
            </w:r>
            <w:r w:rsidRPr="0080502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</w:p>
          <w:p w:rsidR="00935EAE" w:rsidRPr="00805029" w:rsidRDefault="00935EAE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80502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гомологів та ізомерів; </w:t>
            </w:r>
          </w:p>
          <w:p w:rsidR="00935EAE" w:rsidRPr="00805029" w:rsidRDefault="00935EAE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proofErr w:type="spellStart"/>
            <w:r w:rsidRPr="0080502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сполук</w:t>
            </w:r>
            <w:proofErr w:type="spellEnd"/>
            <w:r w:rsidRPr="0080502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із простими і кратними зв’язками; </w:t>
            </w:r>
          </w:p>
          <w:p w:rsidR="00935EAE" w:rsidRPr="00805029" w:rsidRDefault="00935EAE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proofErr w:type="spellStart"/>
            <w:r w:rsidRPr="0080502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сполук</w:t>
            </w:r>
            <w:proofErr w:type="spellEnd"/>
            <w:r w:rsidRPr="0080502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з різними характеристичними (функціональними) групами; </w:t>
            </w:r>
          </w:p>
          <w:p w:rsidR="00935EAE" w:rsidRPr="00805029" w:rsidRDefault="00935EAE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80502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природних та синтетичних біологічно активних речовин.</w:t>
            </w:r>
          </w:p>
          <w:p w:rsidR="00935EAE" w:rsidRPr="00805029" w:rsidRDefault="00935EAE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80502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  <w:t>Діяльнісний компонент</w:t>
            </w:r>
          </w:p>
          <w:p w:rsidR="00935EAE" w:rsidRPr="00805029" w:rsidRDefault="00935EAE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805029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  <w:t>розрізняє</w:t>
            </w:r>
            <w:r w:rsidRPr="0080502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</w:p>
          <w:p w:rsidR="00935EAE" w:rsidRPr="00805029" w:rsidRDefault="00935EAE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80502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органічні сполуки за належністю до відповідних гомологічних рядів;</w:t>
            </w:r>
          </w:p>
          <w:p w:rsidR="00935EAE" w:rsidRPr="00805029" w:rsidRDefault="00935EAE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805029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  <w:t>складає</w:t>
            </w:r>
            <w:r w:rsidRPr="0080502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  <w:t xml:space="preserve"> </w:t>
            </w:r>
          </w:p>
          <w:p w:rsidR="00935EAE" w:rsidRPr="00805029" w:rsidRDefault="00935EAE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80502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рівняння реакцій, які характеризують генетичні зв’язки органічних </w:t>
            </w:r>
            <w:proofErr w:type="spellStart"/>
            <w:r w:rsidRPr="0080502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сполук</w:t>
            </w:r>
            <w:proofErr w:type="spellEnd"/>
            <w:r w:rsidRPr="0080502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;</w:t>
            </w:r>
          </w:p>
          <w:p w:rsidR="00935EAE" w:rsidRPr="00805029" w:rsidRDefault="00935EAE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</w:rPr>
            </w:pPr>
            <w:r w:rsidRPr="00805029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</w:rPr>
              <w:t xml:space="preserve">досліджує </w:t>
            </w:r>
          </w:p>
          <w:p w:rsidR="00935EAE" w:rsidRPr="00805029" w:rsidRDefault="00935EAE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</w:pPr>
            <w:r w:rsidRPr="0080502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наявність органічних кислот у продуктах харчування за допомогою індикаторів;</w:t>
            </w:r>
          </w:p>
          <w:p w:rsidR="00935EAE" w:rsidRPr="00805029" w:rsidRDefault="00935EAE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</w:pPr>
            <w:r w:rsidRPr="00805029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  <w:t xml:space="preserve">установлює </w:t>
            </w:r>
          </w:p>
          <w:p w:rsidR="00935EAE" w:rsidRPr="00805029" w:rsidRDefault="00935EAE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80502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зв’язки між класами органічних </w:t>
            </w:r>
            <w:proofErr w:type="spellStart"/>
            <w:r w:rsidRPr="0080502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сполук</w:t>
            </w:r>
            <w:proofErr w:type="spellEnd"/>
            <w:r w:rsidRPr="0080502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; </w:t>
            </w:r>
          </w:p>
          <w:p w:rsidR="00935EAE" w:rsidRPr="00805029" w:rsidRDefault="00935EAE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805029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  <w:t>використовує</w:t>
            </w:r>
            <w:r w:rsidRPr="0080502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</w:p>
          <w:p w:rsidR="00935EAE" w:rsidRPr="00805029" w:rsidRDefault="00935EAE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80502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знання про органічні сполуки для пояснення їх різноманітності;</w:t>
            </w:r>
          </w:p>
          <w:p w:rsidR="00935EAE" w:rsidRPr="00805029" w:rsidRDefault="00935EAE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805029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  <w:t>дотримується правил</w:t>
            </w:r>
            <w:r w:rsidRPr="0080502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</w:p>
          <w:p w:rsidR="00935EAE" w:rsidRPr="00805029" w:rsidRDefault="00935EAE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80502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безпечного поводження з органічними речовинами.</w:t>
            </w:r>
          </w:p>
          <w:p w:rsidR="00935EAE" w:rsidRPr="00805029" w:rsidRDefault="00935EAE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80502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  <w:t>Ціннісний компонент</w:t>
            </w:r>
          </w:p>
          <w:p w:rsidR="00935EAE" w:rsidRPr="00805029" w:rsidRDefault="00935EAE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</w:pPr>
            <w:r w:rsidRPr="00805029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  <w:t xml:space="preserve">усвідомлює </w:t>
            </w:r>
          </w:p>
          <w:p w:rsidR="00935EAE" w:rsidRPr="00805029" w:rsidRDefault="00935EAE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80502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необхідність знання властивостей речовини для встановлення її впливу на власне здоров’я і довкілля; </w:t>
            </w:r>
          </w:p>
          <w:p w:rsidR="00935EAE" w:rsidRPr="00805029" w:rsidRDefault="00935EAE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strike/>
                <w:color w:val="auto"/>
                <w:sz w:val="20"/>
                <w:szCs w:val="20"/>
                <w:lang w:eastAsia="en-US"/>
              </w:rPr>
            </w:pPr>
            <w:r w:rsidRPr="0080502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роль органічної хімії у розв’язуванні сировинної, енергетичної, продовольчої проблем, створенні нових матеріалів;</w:t>
            </w:r>
          </w:p>
          <w:p w:rsidR="00935EAE" w:rsidRPr="00805029" w:rsidRDefault="00935EAE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</w:pPr>
            <w:r w:rsidRPr="00805029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  <w:t>оцінює</w:t>
            </w:r>
          </w:p>
          <w:p w:rsidR="00935EAE" w:rsidRPr="00805029" w:rsidRDefault="00935EAE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805029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80502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значення біологічно активних речовин для організму людини;</w:t>
            </w:r>
          </w:p>
          <w:p w:rsidR="00935EAE" w:rsidRPr="00805029" w:rsidRDefault="00935EAE" w:rsidP="00DE5DA0">
            <w:pPr>
              <w:widowControl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05029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</w:rPr>
              <w:t>популяризує</w:t>
            </w:r>
            <w:r w:rsidRPr="0080502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  <w:p w:rsidR="00935EAE" w:rsidRPr="00805029" w:rsidRDefault="00935EAE" w:rsidP="00DE5DA0">
            <w:pPr>
              <w:widowControl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0502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хімічні знання;</w:t>
            </w:r>
          </w:p>
          <w:p w:rsidR="00935EAE" w:rsidRPr="00805029" w:rsidRDefault="00935EAE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05029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</w:rPr>
              <w:t>усвідомлює</w:t>
            </w:r>
            <w:r w:rsidRPr="0080502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  <w:p w:rsidR="00935EAE" w:rsidRPr="00805029" w:rsidRDefault="00935EAE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0502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право на власний вибір і прийняття рішення;</w:t>
            </w:r>
          </w:p>
          <w:p w:rsidR="00935EAE" w:rsidRPr="00805029" w:rsidRDefault="00935EAE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0502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відповідальність за збереження довкілля від шкідливих викидів;</w:t>
            </w:r>
          </w:p>
          <w:p w:rsidR="00935EAE" w:rsidRPr="00805029" w:rsidRDefault="00935EAE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805029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  <w:t>висловлює судження</w:t>
            </w:r>
            <w:r w:rsidRPr="0080502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</w:p>
          <w:p w:rsidR="00935EAE" w:rsidRPr="00805029" w:rsidRDefault="00935EAE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80502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lastRenderedPageBreak/>
              <w:t xml:space="preserve">про можливості використання органічних </w:t>
            </w:r>
            <w:proofErr w:type="spellStart"/>
            <w:r w:rsidRPr="0080502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сполук</w:t>
            </w:r>
            <w:proofErr w:type="spellEnd"/>
            <w:r w:rsidRPr="0080502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залежно від їхніх властивостей;</w:t>
            </w:r>
          </w:p>
          <w:p w:rsidR="00935EAE" w:rsidRPr="00805029" w:rsidRDefault="00935EAE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805029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  <w:t>обґрунтовує</w:t>
            </w:r>
            <w:r w:rsidRPr="0080502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  <w:t xml:space="preserve"> </w:t>
            </w:r>
          </w:p>
          <w:p w:rsidR="00935EAE" w:rsidRPr="00805029" w:rsidRDefault="00935EAE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80502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значення органічних речовин у створенні нових матеріалів;</w:t>
            </w:r>
          </w:p>
          <w:p w:rsidR="00935EAE" w:rsidRPr="00805029" w:rsidRDefault="00935EAE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805029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  <w:t>робить висновки</w:t>
            </w:r>
            <w:r w:rsidRPr="0080502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</w:p>
          <w:p w:rsidR="00935EAE" w:rsidRPr="00AD7804" w:rsidRDefault="00935EAE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lang w:eastAsia="en-US"/>
              </w:rPr>
            </w:pPr>
            <w:r w:rsidRPr="00805029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про важливість знань про органічні сполуки.</w:t>
            </w:r>
          </w:p>
        </w:tc>
      </w:tr>
      <w:tr w:rsidR="00935EAE" w:rsidRPr="00AD7804" w:rsidTr="00DE5DA0">
        <w:trPr>
          <w:trHeight w:val="5829"/>
        </w:trPr>
        <w:tc>
          <w:tcPr>
            <w:tcW w:w="0" w:type="auto"/>
          </w:tcPr>
          <w:p w:rsidR="00935EAE" w:rsidRDefault="00935EAE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  <w:p w:rsidR="001A5385" w:rsidRDefault="00935EAE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6</w:t>
            </w:r>
            <w:r w:rsidR="001A5385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3</w:t>
            </w:r>
          </w:p>
          <w:p w:rsidR="001A5385" w:rsidRPr="001A5385" w:rsidRDefault="001A5385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  <w:p w:rsidR="00935EAE" w:rsidRPr="00AD7804" w:rsidRDefault="00935EAE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935EAE" w:rsidRPr="00AD7804" w:rsidRDefault="00935EAE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935EAE" w:rsidRPr="006775A3" w:rsidRDefault="00935EAE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6775A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Загальні поняття про біологічно активні речовини (вітаміни, ферменти). </w:t>
            </w:r>
          </w:p>
          <w:p w:rsidR="00935EAE" w:rsidRPr="00DC2387" w:rsidRDefault="00935EAE" w:rsidP="00DE5DA0">
            <w:pPr>
              <w:widowControl/>
              <w:ind w:firstLine="317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935EAE" w:rsidRPr="00AD7804" w:rsidRDefault="00935EAE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lang w:eastAsia="en-US"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lang w:eastAsia="en-US"/>
              </w:rPr>
              <w:t>Навчальні проекти</w:t>
            </w:r>
          </w:p>
          <w:p w:rsidR="00935EAE" w:rsidRPr="00AD7804" w:rsidRDefault="00935EAE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lang w:eastAsia="en-US"/>
              </w:rPr>
            </w:pPr>
            <w:r w:rsidRPr="00AD7804">
              <w:rPr>
                <w:rFonts w:ascii="Times New Roman" w:hAnsi="Times New Roman" w:cs="Times New Roman"/>
                <w:caps/>
                <w:color w:val="auto"/>
                <w:kern w:val="36"/>
                <w:sz w:val="22"/>
                <w:szCs w:val="22"/>
              </w:rPr>
              <w:t>3</w:t>
            </w:r>
            <w:r>
              <w:rPr>
                <w:rFonts w:ascii="Times New Roman" w:hAnsi="Times New Roman" w:cs="Times New Roman"/>
                <w:caps/>
                <w:color w:val="auto"/>
                <w:kern w:val="36"/>
                <w:sz w:val="22"/>
                <w:szCs w:val="22"/>
              </w:rPr>
              <w:t>1</w:t>
            </w:r>
            <w:r w:rsidRPr="00AD7804">
              <w:rPr>
                <w:rFonts w:ascii="Times New Roman" w:hAnsi="Times New Roman" w:cs="Times New Roman"/>
                <w:caps/>
                <w:color w:val="auto"/>
                <w:kern w:val="36"/>
                <w:sz w:val="22"/>
                <w:szCs w:val="22"/>
              </w:rPr>
              <w:t xml:space="preserve">. </w:t>
            </w:r>
            <w:r w:rsidRPr="00AD7804">
              <w:rPr>
                <w:rFonts w:ascii="Times New Roman" w:hAnsi="Times New Roman" w:cs="Times New Roman"/>
                <w:color w:val="auto"/>
                <w:kern w:val="36"/>
                <w:sz w:val="22"/>
                <w:szCs w:val="22"/>
              </w:rPr>
              <w:t>Доцільність та шкідливість біологічно активних добавок.</w:t>
            </w:r>
          </w:p>
        </w:tc>
        <w:tc>
          <w:tcPr>
            <w:tcW w:w="0" w:type="auto"/>
            <w:vMerge/>
          </w:tcPr>
          <w:p w:rsidR="00935EAE" w:rsidRPr="00AD7804" w:rsidRDefault="00935EAE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</w:tr>
      <w:tr w:rsidR="00935EAE" w:rsidRPr="00AD7804" w:rsidTr="00DE5DA0">
        <w:trPr>
          <w:trHeight w:val="1097"/>
        </w:trPr>
        <w:tc>
          <w:tcPr>
            <w:tcW w:w="0" w:type="auto"/>
          </w:tcPr>
          <w:p w:rsidR="001A5385" w:rsidRDefault="00935EAE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6</w:t>
            </w:r>
            <w:r w:rsidR="001A5385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4</w:t>
            </w:r>
          </w:p>
          <w:p w:rsidR="001A5385" w:rsidRPr="001A5385" w:rsidRDefault="001A5385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935EAE" w:rsidRPr="00AD7804" w:rsidRDefault="00935EAE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935EAE" w:rsidRPr="00DC2387" w:rsidRDefault="00935EAE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6775A3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Роль органічної хімії у розв’язуванні сировинної,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енергетичної</w:t>
            </w:r>
            <w:r w:rsidRPr="006775A3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проблем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0" w:type="auto"/>
          </w:tcPr>
          <w:p w:rsidR="00935EAE" w:rsidRPr="00AD7804" w:rsidRDefault="00935EAE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lang w:eastAsia="en-US"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lang w:eastAsia="en-US"/>
              </w:rPr>
              <w:t>Навчальні проекти</w:t>
            </w:r>
          </w:p>
          <w:p w:rsidR="00935EAE" w:rsidRPr="00805029" w:rsidRDefault="00935EAE" w:rsidP="00DE5DA0">
            <w:pPr>
              <w:widowControl/>
              <w:jc w:val="both"/>
              <w:outlineLvl w:val="0"/>
              <w:rPr>
                <w:rFonts w:ascii="Times New Roman" w:hAnsi="Times New Roman" w:cs="Times New Roman"/>
                <w:caps/>
                <w:color w:val="auto"/>
                <w:kern w:val="36"/>
              </w:rPr>
            </w:pPr>
            <w:r>
              <w:rPr>
                <w:rFonts w:ascii="Times New Roman" w:hAnsi="Times New Roman" w:cs="Times New Roman"/>
                <w:color w:val="auto"/>
                <w:kern w:val="36"/>
                <w:sz w:val="22"/>
                <w:szCs w:val="22"/>
              </w:rPr>
              <w:t>30. </w:t>
            </w:r>
            <w:r w:rsidRPr="00AD7804">
              <w:rPr>
                <w:rFonts w:ascii="Times New Roman" w:hAnsi="Times New Roman" w:cs="Times New Roman"/>
                <w:color w:val="auto"/>
                <w:kern w:val="36"/>
                <w:sz w:val="22"/>
                <w:szCs w:val="22"/>
              </w:rPr>
              <w:t>Найважливіші хімічні виробництва органічної хімії в Україні.</w:t>
            </w:r>
          </w:p>
        </w:tc>
        <w:tc>
          <w:tcPr>
            <w:tcW w:w="0" w:type="auto"/>
            <w:vMerge/>
          </w:tcPr>
          <w:p w:rsidR="00935EAE" w:rsidRPr="00AD7804" w:rsidRDefault="00935EAE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</w:tr>
      <w:tr w:rsidR="00935EAE" w:rsidRPr="00AD7804" w:rsidTr="00DE5DA0">
        <w:trPr>
          <w:trHeight w:val="3405"/>
        </w:trPr>
        <w:tc>
          <w:tcPr>
            <w:tcW w:w="0" w:type="auto"/>
          </w:tcPr>
          <w:p w:rsidR="00935EAE" w:rsidRPr="00805029" w:rsidRDefault="00935EAE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  <w:p w:rsidR="001A5385" w:rsidRDefault="00935EAE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6</w:t>
            </w:r>
            <w:r w:rsidR="001A5385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5</w:t>
            </w:r>
          </w:p>
          <w:p w:rsidR="001A5385" w:rsidRPr="001A5385" w:rsidRDefault="001A5385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935EAE" w:rsidRPr="00AD7804" w:rsidRDefault="00935EAE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935EAE" w:rsidRDefault="00935EAE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  <w:p w:rsidR="00935EAE" w:rsidRPr="00DC2387" w:rsidRDefault="00935EAE" w:rsidP="00DE5DA0">
            <w:pPr>
              <w:widowControl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6775A3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Роль органічної хімії у розв’язуванні продовольчої проблем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и</w:t>
            </w:r>
            <w:r w:rsidRPr="006775A3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, створенні нових матеріалів.</w:t>
            </w:r>
          </w:p>
        </w:tc>
        <w:tc>
          <w:tcPr>
            <w:tcW w:w="0" w:type="auto"/>
          </w:tcPr>
          <w:p w:rsidR="00935EAE" w:rsidRDefault="00935EAE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lang w:val="ru-RU" w:eastAsia="en-US"/>
              </w:rPr>
            </w:pPr>
          </w:p>
          <w:p w:rsidR="00935EAE" w:rsidRPr="00AD7804" w:rsidRDefault="00935EAE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lang w:eastAsia="en-US"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lang w:eastAsia="en-US"/>
              </w:rPr>
              <w:t>Навчальні проекти</w:t>
            </w:r>
          </w:p>
          <w:p w:rsidR="00935EAE" w:rsidRPr="00AD7804" w:rsidRDefault="00935EAE" w:rsidP="00DE5DA0">
            <w:pPr>
              <w:widowControl/>
              <w:jc w:val="both"/>
              <w:outlineLvl w:val="0"/>
              <w:rPr>
                <w:rFonts w:ascii="Times New Roman" w:hAnsi="Times New Roman" w:cs="Times New Roman"/>
                <w:caps/>
                <w:color w:val="auto"/>
                <w:kern w:val="36"/>
              </w:rPr>
            </w:pPr>
            <w:r>
              <w:rPr>
                <w:rFonts w:ascii="Times New Roman" w:hAnsi="Times New Roman" w:cs="Times New Roman"/>
                <w:color w:val="auto"/>
                <w:kern w:val="36"/>
                <w:sz w:val="22"/>
                <w:szCs w:val="22"/>
              </w:rPr>
              <w:t>30. </w:t>
            </w:r>
            <w:r w:rsidRPr="00AD7804">
              <w:rPr>
                <w:rFonts w:ascii="Times New Roman" w:hAnsi="Times New Roman" w:cs="Times New Roman"/>
                <w:color w:val="auto"/>
                <w:kern w:val="36"/>
                <w:sz w:val="22"/>
                <w:szCs w:val="22"/>
              </w:rPr>
              <w:t>Найважливіші хімічні виробництва органічної хімії в Україні.</w:t>
            </w:r>
          </w:p>
          <w:p w:rsidR="00935EAE" w:rsidRPr="00AD7804" w:rsidRDefault="00935EAE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</w:tcPr>
          <w:p w:rsidR="00935EAE" w:rsidRPr="00AD7804" w:rsidRDefault="00935EAE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</w:tr>
      <w:tr w:rsidR="00935EAE" w:rsidRPr="00AD7804" w:rsidTr="00DE5DA0">
        <w:trPr>
          <w:trHeight w:val="585"/>
        </w:trPr>
        <w:tc>
          <w:tcPr>
            <w:tcW w:w="0" w:type="auto"/>
          </w:tcPr>
          <w:p w:rsidR="00935EAE" w:rsidRDefault="001A5385" w:rsidP="00DE5DA0">
            <w:pPr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66</w:t>
            </w:r>
          </w:p>
          <w:p w:rsidR="001A5385" w:rsidRPr="00805029" w:rsidRDefault="001A5385" w:rsidP="00DE5DA0">
            <w:pPr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935EAE" w:rsidRPr="00AD7804" w:rsidRDefault="00935EAE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9004B2" w:rsidRPr="009004B2" w:rsidRDefault="001A5385" w:rsidP="00DE5DA0">
            <w:pPr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Виконання</w:t>
            </w:r>
            <w:proofErr w:type="spellEnd"/>
            <w:r w:rsidR="009004B2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="009004B2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в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пр</w:t>
            </w:r>
            <w:r w:rsidR="009004B2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а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в</w:t>
            </w:r>
            <w:proofErr w:type="spellEnd"/>
            <w:r w:rsidR="009004B2">
              <w:rPr>
                <w:rFonts w:ascii="Times New Roman" w:hAnsi="Times New Roman" w:cs="Times New Roman"/>
                <w:color w:val="auto"/>
                <w:lang w:eastAsia="en-US"/>
              </w:rPr>
              <w:t xml:space="preserve"> та розв’язування задач.</w:t>
            </w:r>
          </w:p>
          <w:p w:rsidR="009004B2" w:rsidRPr="009004B2" w:rsidRDefault="009004B2" w:rsidP="00DE5DA0">
            <w:pPr>
              <w:jc w:val="both"/>
              <w:rPr>
                <w:rFonts w:ascii="Times New Roman" w:hAnsi="Times New Roman" w:cs="Times New Roman"/>
                <w:color w:val="auto"/>
                <w:lang w:val="ru-RU" w:eastAsia="en-US"/>
              </w:rPr>
            </w:pPr>
          </w:p>
          <w:p w:rsidR="009004B2" w:rsidRDefault="009004B2" w:rsidP="00DE5DA0">
            <w:pPr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  <w:p w:rsidR="001A5385" w:rsidRDefault="001A5385" w:rsidP="00DE5DA0">
            <w:pPr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  <w:tc>
          <w:tcPr>
            <w:tcW w:w="0" w:type="auto"/>
          </w:tcPr>
          <w:p w:rsidR="00935EAE" w:rsidRDefault="00935EAE" w:rsidP="00DE5DA0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lang w:val="ru-RU" w:eastAsia="en-US"/>
              </w:rPr>
            </w:pPr>
          </w:p>
        </w:tc>
        <w:tc>
          <w:tcPr>
            <w:tcW w:w="0" w:type="auto"/>
            <w:vMerge/>
          </w:tcPr>
          <w:p w:rsidR="00935EAE" w:rsidRPr="00AD7804" w:rsidRDefault="00935EAE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</w:tr>
      <w:tr w:rsidR="00935EAE" w:rsidRPr="00AD7804" w:rsidTr="00DE5DA0">
        <w:trPr>
          <w:trHeight w:val="750"/>
        </w:trPr>
        <w:tc>
          <w:tcPr>
            <w:tcW w:w="0" w:type="auto"/>
          </w:tcPr>
          <w:p w:rsidR="00935EAE" w:rsidRDefault="001A5385" w:rsidP="00DE5DA0">
            <w:pPr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lastRenderedPageBreak/>
              <w:t>67</w:t>
            </w:r>
          </w:p>
          <w:p w:rsidR="001A5385" w:rsidRPr="00805029" w:rsidRDefault="001A5385" w:rsidP="00DE5DA0">
            <w:pPr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935EAE" w:rsidRPr="00AD7804" w:rsidRDefault="00935EAE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935EAE" w:rsidRDefault="009004B2" w:rsidP="00DE5DA0">
            <w:pPr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Пред</w:t>
            </w: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с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тавлення навчальних проектів.</w:t>
            </w:r>
          </w:p>
        </w:tc>
        <w:tc>
          <w:tcPr>
            <w:tcW w:w="0" w:type="auto"/>
          </w:tcPr>
          <w:p w:rsidR="00935EAE" w:rsidRDefault="00935EAE" w:rsidP="00DE5DA0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lang w:val="ru-RU" w:eastAsia="en-US"/>
              </w:rPr>
            </w:pPr>
          </w:p>
        </w:tc>
        <w:tc>
          <w:tcPr>
            <w:tcW w:w="0" w:type="auto"/>
            <w:vMerge/>
          </w:tcPr>
          <w:p w:rsidR="00935EAE" w:rsidRPr="00AD7804" w:rsidRDefault="00935EAE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</w:tr>
      <w:tr w:rsidR="00935EAE" w:rsidRPr="00AD7804" w:rsidTr="00DE5DA0">
        <w:trPr>
          <w:trHeight w:val="555"/>
        </w:trPr>
        <w:tc>
          <w:tcPr>
            <w:tcW w:w="0" w:type="auto"/>
          </w:tcPr>
          <w:p w:rsidR="00935EAE" w:rsidRPr="00805029" w:rsidRDefault="001A5385" w:rsidP="00DE5DA0">
            <w:pPr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68</w:t>
            </w:r>
          </w:p>
        </w:tc>
        <w:tc>
          <w:tcPr>
            <w:tcW w:w="0" w:type="auto"/>
          </w:tcPr>
          <w:p w:rsidR="00935EAE" w:rsidRPr="00AD7804" w:rsidRDefault="00935EAE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935EAE" w:rsidRDefault="001A5385" w:rsidP="00DE5DA0">
            <w:pPr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Контрольна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робота</w:t>
            </w:r>
            <w:r w:rsidR="009004B2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.</w:t>
            </w:r>
          </w:p>
        </w:tc>
        <w:tc>
          <w:tcPr>
            <w:tcW w:w="0" w:type="auto"/>
          </w:tcPr>
          <w:p w:rsidR="00935EAE" w:rsidRDefault="00935EAE" w:rsidP="00DE5DA0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lang w:val="ru-RU" w:eastAsia="en-US"/>
              </w:rPr>
            </w:pPr>
          </w:p>
        </w:tc>
        <w:tc>
          <w:tcPr>
            <w:tcW w:w="0" w:type="auto"/>
            <w:vMerge/>
          </w:tcPr>
          <w:p w:rsidR="00935EAE" w:rsidRPr="00AD7804" w:rsidRDefault="00935EAE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</w:tr>
      <w:tr w:rsidR="00935EAE" w:rsidRPr="00AD7804" w:rsidTr="00DE5DA0">
        <w:trPr>
          <w:trHeight w:val="495"/>
        </w:trPr>
        <w:tc>
          <w:tcPr>
            <w:tcW w:w="0" w:type="auto"/>
          </w:tcPr>
          <w:p w:rsidR="00935EAE" w:rsidRPr="00805029" w:rsidRDefault="001A5385" w:rsidP="00DE5DA0">
            <w:pPr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69</w:t>
            </w:r>
          </w:p>
        </w:tc>
        <w:tc>
          <w:tcPr>
            <w:tcW w:w="0" w:type="auto"/>
          </w:tcPr>
          <w:p w:rsidR="00935EAE" w:rsidRPr="00AD7804" w:rsidRDefault="00935EAE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935EAE" w:rsidRDefault="001A5385" w:rsidP="00DE5DA0">
            <w:pPr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Повторення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вивченого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матеріалу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.</w:t>
            </w:r>
          </w:p>
        </w:tc>
        <w:tc>
          <w:tcPr>
            <w:tcW w:w="0" w:type="auto"/>
          </w:tcPr>
          <w:p w:rsidR="00935EAE" w:rsidRDefault="00935EAE" w:rsidP="00DE5DA0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lang w:val="ru-RU" w:eastAsia="en-US"/>
              </w:rPr>
            </w:pPr>
          </w:p>
        </w:tc>
        <w:tc>
          <w:tcPr>
            <w:tcW w:w="0" w:type="auto"/>
            <w:vMerge/>
          </w:tcPr>
          <w:p w:rsidR="00935EAE" w:rsidRPr="00AD7804" w:rsidRDefault="00935EAE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</w:tr>
      <w:tr w:rsidR="00935EAE" w:rsidRPr="00AD7804" w:rsidTr="00DE5DA0">
        <w:trPr>
          <w:trHeight w:val="495"/>
        </w:trPr>
        <w:tc>
          <w:tcPr>
            <w:tcW w:w="0" w:type="auto"/>
          </w:tcPr>
          <w:p w:rsidR="00935EAE" w:rsidRPr="00805029" w:rsidRDefault="001A5385" w:rsidP="00DE5DA0">
            <w:pPr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0" w:type="auto"/>
          </w:tcPr>
          <w:p w:rsidR="00935EAE" w:rsidRPr="00AD7804" w:rsidRDefault="00935EAE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935EAE" w:rsidRDefault="001A5385" w:rsidP="00DE5DA0">
            <w:pPr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Повторення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вивченого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иатеріалу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.</w:t>
            </w:r>
          </w:p>
        </w:tc>
        <w:tc>
          <w:tcPr>
            <w:tcW w:w="0" w:type="auto"/>
          </w:tcPr>
          <w:p w:rsidR="00935EAE" w:rsidRDefault="00935EAE" w:rsidP="00DE5DA0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lang w:val="ru-RU" w:eastAsia="en-US"/>
              </w:rPr>
            </w:pPr>
          </w:p>
        </w:tc>
        <w:tc>
          <w:tcPr>
            <w:tcW w:w="0" w:type="auto"/>
            <w:vMerge/>
          </w:tcPr>
          <w:p w:rsidR="00935EAE" w:rsidRPr="00AD7804" w:rsidRDefault="00935EAE" w:rsidP="00DE5DA0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</w:tr>
      <w:tr w:rsidR="00274247" w:rsidRPr="00AD7804" w:rsidTr="00DE5DA0">
        <w:tc>
          <w:tcPr>
            <w:tcW w:w="0" w:type="auto"/>
          </w:tcPr>
          <w:p w:rsidR="00274247" w:rsidRPr="00AD7804" w:rsidRDefault="00274247" w:rsidP="00DE5DA0">
            <w:pPr>
              <w:widowControl/>
              <w:jc w:val="both"/>
              <w:rPr>
                <w:rFonts w:ascii="Times New Roman" w:hAnsi="Times New Roman" w:cs="Times New Roman"/>
                <w:i/>
                <w:iCs/>
                <w:color w:val="auto"/>
                <w:spacing w:val="-1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gridSpan w:val="4"/>
          </w:tcPr>
          <w:p w:rsidR="00274247" w:rsidRPr="002B3DC3" w:rsidRDefault="00274247" w:rsidP="00DE5DA0">
            <w:pPr>
              <w:widowControl/>
              <w:jc w:val="both"/>
              <w:rPr>
                <w:rFonts w:ascii="Times New Roman" w:hAnsi="Times New Roman" w:cs="Times New Roman"/>
                <w:i/>
                <w:iCs/>
                <w:color w:val="auto"/>
                <w:spacing w:val="-10"/>
                <w:sz w:val="20"/>
                <w:szCs w:val="20"/>
                <w:lang w:eastAsia="en-US"/>
              </w:rPr>
            </w:pPr>
            <w:r w:rsidRPr="002B3DC3">
              <w:rPr>
                <w:rFonts w:ascii="Times New Roman" w:hAnsi="Times New Roman" w:cs="Times New Roman"/>
                <w:i/>
                <w:iCs/>
                <w:color w:val="auto"/>
                <w:spacing w:val="-10"/>
                <w:sz w:val="20"/>
                <w:szCs w:val="20"/>
                <w:lang w:eastAsia="en-US"/>
              </w:rPr>
              <w:t>Громадянська відповідальність. Здоров’я і безпека. Екологічна безпека і сталий розвиток. Підприємливість і фінансова грамотність</w:t>
            </w:r>
          </w:p>
          <w:p w:rsidR="00274247" w:rsidRPr="002B3DC3" w:rsidRDefault="00274247" w:rsidP="00DE5DA0">
            <w:pPr>
              <w:widowControl/>
              <w:ind w:firstLine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2B3DC3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Біологічно активні речовини. </w:t>
            </w:r>
          </w:p>
          <w:p w:rsidR="00274247" w:rsidRPr="00AD7804" w:rsidRDefault="00274247" w:rsidP="00DE5DA0">
            <w:pPr>
              <w:widowControl/>
              <w:jc w:val="both"/>
              <w:rPr>
                <w:rFonts w:ascii="Times New Roman" w:hAnsi="Times New Roman" w:cs="Times New Roman"/>
                <w:i/>
                <w:iCs/>
                <w:color w:val="auto"/>
                <w:spacing w:val="-10"/>
                <w:sz w:val="22"/>
                <w:szCs w:val="22"/>
                <w:lang w:eastAsia="en-US"/>
              </w:rPr>
            </w:pPr>
            <w:r w:rsidRPr="002B3DC3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Роль органічної хімії у розв’язуванні сировинної, енергетичної, продовольчої проблем, створенні нових матеріалів.</w:t>
            </w:r>
            <w:r w:rsidRPr="00AD780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</w:p>
        </w:tc>
      </w:tr>
    </w:tbl>
    <w:p w:rsidR="006131B8" w:rsidRPr="00AD7804" w:rsidRDefault="006131B8" w:rsidP="00EF7AD7">
      <w:pPr>
        <w:widowControl/>
        <w:jc w:val="both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sectPr w:rsidR="006131B8" w:rsidRPr="00AD7804" w:rsidSect="00220A1B">
      <w:headerReference w:type="default" r:id="rId7"/>
      <w:pgSz w:w="11906" w:h="16838"/>
      <w:pgMar w:top="1134" w:right="567" w:bottom="1134" w:left="567" w:header="170" w:footer="170" w:gutter="0"/>
      <w:pgBorders w:offsetFrom="page">
        <w:top w:val="dashDotStroked" w:sz="24" w:space="24" w:color="000000" w:themeColor="text1"/>
        <w:left w:val="dashDotStroked" w:sz="24" w:space="24" w:color="000000" w:themeColor="text1"/>
        <w:bottom w:val="dashDotStroked" w:sz="24" w:space="24" w:color="000000" w:themeColor="text1"/>
        <w:right w:val="dashDotStroked" w:sz="24" w:space="24" w:color="000000" w:themeColor="text1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43C1" w:rsidRDefault="004043C1" w:rsidP="00290066">
      <w:r>
        <w:separator/>
      </w:r>
    </w:p>
  </w:endnote>
  <w:endnote w:type="continuationSeparator" w:id="0">
    <w:p w:rsidR="004043C1" w:rsidRDefault="004043C1" w:rsidP="00290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tiqua">
    <w:altName w:val="Microsoft YaHe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43C1" w:rsidRDefault="004043C1" w:rsidP="00290066">
      <w:r>
        <w:separator/>
      </w:r>
    </w:p>
  </w:footnote>
  <w:footnote w:type="continuationSeparator" w:id="0">
    <w:p w:rsidR="004043C1" w:rsidRDefault="004043C1" w:rsidP="002900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295C" w:rsidRDefault="002C295C" w:rsidP="00CE3FA2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749ED"/>
    <w:multiLevelType w:val="hybridMultilevel"/>
    <w:tmpl w:val="27EAC76C"/>
    <w:lvl w:ilvl="0" w:tplc="27263EBA">
      <w:start w:val="1"/>
      <w:numFmt w:val="bullet"/>
      <w:lvlText w:val=""/>
      <w:lvlJc w:val="left"/>
      <w:pPr>
        <w:ind w:left="1429" w:hanging="360"/>
      </w:pPr>
      <w:rPr>
        <w:rFonts w:ascii="Times New Roman" w:hAnsi="Times New Roman" w:cs="Times New Roman" w:hint="default"/>
        <w:sz w:val="20"/>
        <w:szCs w:val="20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55C0C15"/>
    <w:multiLevelType w:val="hybridMultilevel"/>
    <w:tmpl w:val="2F0A1B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A4A0F"/>
    <w:multiLevelType w:val="hybridMultilevel"/>
    <w:tmpl w:val="F1086146"/>
    <w:lvl w:ilvl="0" w:tplc="32FC4B44"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hint="default"/>
        <w:color w:val="auto"/>
      </w:rPr>
    </w:lvl>
    <w:lvl w:ilvl="1" w:tplc="0422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EDD0D88"/>
    <w:multiLevelType w:val="hybridMultilevel"/>
    <w:tmpl w:val="6A56C978"/>
    <w:lvl w:ilvl="0" w:tplc="78468CB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092BC6"/>
    <w:multiLevelType w:val="hybridMultilevel"/>
    <w:tmpl w:val="1C2882CE"/>
    <w:lvl w:ilvl="0" w:tplc="04220001">
      <w:start w:val="1"/>
      <w:numFmt w:val="bullet"/>
      <w:lvlText w:val=""/>
      <w:lvlJc w:val="left"/>
      <w:pPr>
        <w:ind w:left="786" w:hanging="360"/>
      </w:pPr>
      <w:rPr>
        <w:rFonts w:ascii="Symbol" w:hAnsi="Symbol" w:cs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AD822D9"/>
    <w:multiLevelType w:val="hybridMultilevel"/>
    <w:tmpl w:val="1DBE605C"/>
    <w:lvl w:ilvl="0" w:tplc="04220011">
      <w:start w:val="1"/>
      <w:numFmt w:val="decimal"/>
      <w:lvlText w:val="%1)"/>
      <w:lvlJc w:val="left"/>
      <w:pPr>
        <w:ind w:left="1080" w:hanging="360"/>
      </w:pPr>
    </w:lvl>
    <w:lvl w:ilvl="1" w:tplc="04220019">
      <w:start w:val="1"/>
      <w:numFmt w:val="lowerLetter"/>
      <w:lvlText w:val="%2."/>
      <w:lvlJc w:val="left"/>
      <w:pPr>
        <w:ind w:left="1800" w:hanging="360"/>
      </w:pPr>
    </w:lvl>
    <w:lvl w:ilvl="2" w:tplc="0422001B">
      <w:start w:val="1"/>
      <w:numFmt w:val="lowerRoman"/>
      <w:lvlText w:val="%3."/>
      <w:lvlJc w:val="right"/>
      <w:pPr>
        <w:ind w:left="2520" w:hanging="180"/>
      </w:pPr>
    </w:lvl>
    <w:lvl w:ilvl="3" w:tplc="0422000F">
      <w:start w:val="1"/>
      <w:numFmt w:val="decimal"/>
      <w:lvlText w:val="%4."/>
      <w:lvlJc w:val="left"/>
      <w:pPr>
        <w:ind w:left="3240" w:hanging="360"/>
      </w:pPr>
    </w:lvl>
    <w:lvl w:ilvl="4" w:tplc="04220019">
      <w:start w:val="1"/>
      <w:numFmt w:val="lowerLetter"/>
      <w:lvlText w:val="%5."/>
      <w:lvlJc w:val="left"/>
      <w:pPr>
        <w:ind w:left="3960" w:hanging="360"/>
      </w:pPr>
    </w:lvl>
    <w:lvl w:ilvl="5" w:tplc="0422001B">
      <w:start w:val="1"/>
      <w:numFmt w:val="lowerRoman"/>
      <w:lvlText w:val="%6."/>
      <w:lvlJc w:val="right"/>
      <w:pPr>
        <w:ind w:left="4680" w:hanging="180"/>
      </w:pPr>
    </w:lvl>
    <w:lvl w:ilvl="6" w:tplc="0422000F">
      <w:start w:val="1"/>
      <w:numFmt w:val="decimal"/>
      <w:lvlText w:val="%7."/>
      <w:lvlJc w:val="left"/>
      <w:pPr>
        <w:ind w:left="5400" w:hanging="360"/>
      </w:pPr>
    </w:lvl>
    <w:lvl w:ilvl="7" w:tplc="04220019">
      <w:start w:val="1"/>
      <w:numFmt w:val="lowerLetter"/>
      <w:lvlText w:val="%8."/>
      <w:lvlJc w:val="left"/>
      <w:pPr>
        <w:ind w:left="6120" w:hanging="360"/>
      </w:pPr>
    </w:lvl>
    <w:lvl w:ilvl="8" w:tplc="0422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E3948AB"/>
    <w:multiLevelType w:val="hybridMultilevel"/>
    <w:tmpl w:val="0688FB66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5383EDC"/>
    <w:multiLevelType w:val="hybridMultilevel"/>
    <w:tmpl w:val="8D28CE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BB8198C"/>
    <w:multiLevelType w:val="hybridMultilevel"/>
    <w:tmpl w:val="9DE044A8"/>
    <w:lvl w:ilvl="0" w:tplc="27263EBA">
      <w:start w:val="1"/>
      <w:numFmt w:val="bullet"/>
      <w:lvlText w:val=""/>
      <w:lvlJc w:val="left"/>
      <w:pPr>
        <w:ind w:left="1778" w:hanging="360"/>
      </w:pPr>
      <w:rPr>
        <w:rFonts w:ascii="Times New Roman" w:hAnsi="Times New Roman" w:cs="Times New Roman" w:hint="default"/>
        <w:sz w:val="20"/>
        <w:szCs w:val="20"/>
      </w:rPr>
    </w:lvl>
    <w:lvl w:ilvl="1" w:tplc="0422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10029D7"/>
    <w:multiLevelType w:val="hybridMultilevel"/>
    <w:tmpl w:val="90B4C48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DB91094"/>
    <w:multiLevelType w:val="hybridMultilevel"/>
    <w:tmpl w:val="D8745D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9"/>
  </w:num>
  <w:num w:numId="5">
    <w:abstractNumId w:val="10"/>
  </w:num>
  <w:num w:numId="6">
    <w:abstractNumId w:val="1"/>
  </w:num>
  <w:num w:numId="7">
    <w:abstractNumId w:val="3"/>
  </w:num>
  <w:num w:numId="8">
    <w:abstractNumId w:val="6"/>
  </w:num>
  <w:num w:numId="9">
    <w:abstractNumId w:val="0"/>
  </w:num>
  <w:num w:numId="10">
    <w:abstractNumId w:val="8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73C"/>
    <w:rsid w:val="00004F78"/>
    <w:rsid w:val="00020F2C"/>
    <w:rsid w:val="0002193C"/>
    <w:rsid w:val="00036A93"/>
    <w:rsid w:val="00041E24"/>
    <w:rsid w:val="00044677"/>
    <w:rsid w:val="000473F9"/>
    <w:rsid w:val="00054C6D"/>
    <w:rsid w:val="00080806"/>
    <w:rsid w:val="000833EA"/>
    <w:rsid w:val="000A126D"/>
    <w:rsid w:val="000A5762"/>
    <w:rsid w:val="000A6C74"/>
    <w:rsid w:val="000B19F5"/>
    <w:rsid w:val="000B2A7A"/>
    <w:rsid w:val="000C269E"/>
    <w:rsid w:val="000C41AA"/>
    <w:rsid w:val="000D0229"/>
    <w:rsid w:val="000D2D0E"/>
    <w:rsid w:val="000D432A"/>
    <w:rsid w:val="000E1122"/>
    <w:rsid w:val="000E44ED"/>
    <w:rsid w:val="000E5CAD"/>
    <w:rsid w:val="000F51AB"/>
    <w:rsid w:val="001046B2"/>
    <w:rsid w:val="00105FB8"/>
    <w:rsid w:val="00112983"/>
    <w:rsid w:val="00112C37"/>
    <w:rsid w:val="00130315"/>
    <w:rsid w:val="00144067"/>
    <w:rsid w:val="00145F26"/>
    <w:rsid w:val="00152EFF"/>
    <w:rsid w:val="00152F1C"/>
    <w:rsid w:val="001560DE"/>
    <w:rsid w:val="00160DD1"/>
    <w:rsid w:val="0016620C"/>
    <w:rsid w:val="00166FF9"/>
    <w:rsid w:val="001714D8"/>
    <w:rsid w:val="00174E93"/>
    <w:rsid w:val="00177072"/>
    <w:rsid w:val="00184E23"/>
    <w:rsid w:val="00190253"/>
    <w:rsid w:val="00191A41"/>
    <w:rsid w:val="00192466"/>
    <w:rsid w:val="001924EB"/>
    <w:rsid w:val="00194A14"/>
    <w:rsid w:val="001A2159"/>
    <w:rsid w:val="001A435D"/>
    <w:rsid w:val="001A5385"/>
    <w:rsid w:val="001A694B"/>
    <w:rsid w:val="001B7A30"/>
    <w:rsid w:val="001C791B"/>
    <w:rsid w:val="001D7716"/>
    <w:rsid w:val="001E2313"/>
    <w:rsid w:val="001E28F7"/>
    <w:rsid w:val="00201326"/>
    <w:rsid w:val="00201418"/>
    <w:rsid w:val="00201E04"/>
    <w:rsid w:val="002026AB"/>
    <w:rsid w:val="00205BD3"/>
    <w:rsid w:val="00205E28"/>
    <w:rsid w:val="0021132E"/>
    <w:rsid w:val="002113C0"/>
    <w:rsid w:val="00213F1C"/>
    <w:rsid w:val="002142DC"/>
    <w:rsid w:val="00214912"/>
    <w:rsid w:val="0021611E"/>
    <w:rsid w:val="00220A1B"/>
    <w:rsid w:val="00223EFA"/>
    <w:rsid w:val="00231546"/>
    <w:rsid w:val="0024552D"/>
    <w:rsid w:val="002458A2"/>
    <w:rsid w:val="00246DB1"/>
    <w:rsid w:val="00247E77"/>
    <w:rsid w:val="00256E14"/>
    <w:rsid w:val="0025766A"/>
    <w:rsid w:val="00264AC2"/>
    <w:rsid w:val="00265564"/>
    <w:rsid w:val="002660F0"/>
    <w:rsid w:val="002705B2"/>
    <w:rsid w:val="00271636"/>
    <w:rsid w:val="00274247"/>
    <w:rsid w:val="00276CA4"/>
    <w:rsid w:val="0027701C"/>
    <w:rsid w:val="002860B1"/>
    <w:rsid w:val="00290066"/>
    <w:rsid w:val="002A0C24"/>
    <w:rsid w:val="002A37A7"/>
    <w:rsid w:val="002B3DC3"/>
    <w:rsid w:val="002B7198"/>
    <w:rsid w:val="002C295C"/>
    <w:rsid w:val="002C5A17"/>
    <w:rsid w:val="002C7B63"/>
    <w:rsid w:val="002D1255"/>
    <w:rsid w:val="002D1EB6"/>
    <w:rsid w:val="002D24BC"/>
    <w:rsid w:val="002D3A5F"/>
    <w:rsid w:val="002D495C"/>
    <w:rsid w:val="002D6226"/>
    <w:rsid w:val="002D7252"/>
    <w:rsid w:val="002E6E59"/>
    <w:rsid w:val="002F01AC"/>
    <w:rsid w:val="002F054C"/>
    <w:rsid w:val="002F299B"/>
    <w:rsid w:val="002F7483"/>
    <w:rsid w:val="00307DD6"/>
    <w:rsid w:val="00310AAF"/>
    <w:rsid w:val="00311BEB"/>
    <w:rsid w:val="00312591"/>
    <w:rsid w:val="0031610C"/>
    <w:rsid w:val="0032172B"/>
    <w:rsid w:val="00321CFD"/>
    <w:rsid w:val="00323284"/>
    <w:rsid w:val="0033626A"/>
    <w:rsid w:val="00337DF2"/>
    <w:rsid w:val="00341CF8"/>
    <w:rsid w:val="00343323"/>
    <w:rsid w:val="0035111A"/>
    <w:rsid w:val="0035744A"/>
    <w:rsid w:val="00357A61"/>
    <w:rsid w:val="00364F0B"/>
    <w:rsid w:val="00366FB9"/>
    <w:rsid w:val="0037210F"/>
    <w:rsid w:val="00372416"/>
    <w:rsid w:val="00372B36"/>
    <w:rsid w:val="00374588"/>
    <w:rsid w:val="00376263"/>
    <w:rsid w:val="00376A35"/>
    <w:rsid w:val="0038599F"/>
    <w:rsid w:val="003911B4"/>
    <w:rsid w:val="0039360C"/>
    <w:rsid w:val="00396A58"/>
    <w:rsid w:val="00397ED8"/>
    <w:rsid w:val="003A78B2"/>
    <w:rsid w:val="003B76FC"/>
    <w:rsid w:val="003C2111"/>
    <w:rsid w:val="003C2311"/>
    <w:rsid w:val="003C43C1"/>
    <w:rsid w:val="003C7103"/>
    <w:rsid w:val="003E0CC5"/>
    <w:rsid w:val="003E4C71"/>
    <w:rsid w:val="003E7CBC"/>
    <w:rsid w:val="003F02C8"/>
    <w:rsid w:val="003F0D3E"/>
    <w:rsid w:val="003F0E05"/>
    <w:rsid w:val="003F140E"/>
    <w:rsid w:val="004043C1"/>
    <w:rsid w:val="004155A1"/>
    <w:rsid w:val="0042006B"/>
    <w:rsid w:val="00421E86"/>
    <w:rsid w:val="00423FBA"/>
    <w:rsid w:val="00430AF7"/>
    <w:rsid w:val="004312BE"/>
    <w:rsid w:val="00431E76"/>
    <w:rsid w:val="00440DB5"/>
    <w:rsid w:val="00444265"/>
    <w:rsid w:val="00450135"/>
    <w:rsid w:val="00450624"/>
    <w:rsid w:val="00467E15"/>
    <w:rsid w:val="00492309"/>
    <w:rsid w:val="004A0867"/>
    <w:rsid w:val="004A3785"/>
    <w:rsid w:val="004A3A6B"/>
    <w:rsid w:val="004B117A"/>
    <w:rsid w:val="004B131D"/>
    <w:rsid w:val="004B53E6"/>
    <w:rsid w:val="004B5FD2"/>
    <w:rsid w:val="004C4BAE"/>
    <w:rsid w:val="004D26D1"/>
    <w:rsid w:val="004D294F"/>
    <w:rsid w:val="004E6401"/>
    <w:rsid w:val="004F061E"/>
    <w:rsid w:val="004F6137"/>
    <w:rsid w:val="004F7A3D"/>
    <w:rsid w:val="005012FC"/>
    <w:rsid w:val="005059DF"/>
    <w:rsid w:val="00513B94"/>
    <w:rsid w:val="00513D1F"/>
    <w:rsid w:val="005170B0"/>
    <w:rsid w:val="005231AD"/>
    <w:rsid w:val="005247C5"/>
    <w:rsid w:val="00525144"/>
    <w:rsid w:val="00526DDD"/>
    <w:rsid w:val="00530A71"/>
    <w:rsid w:val="00531137"/>
    <w:rsid w:val="005328BB"/>
    <w:rsid w:val="005353D7"/>
    <w:rsid w:val="00540D31"/>
    <w:rsid w:val="005425D7"/>
    <w:rsid w:val="00544FA2"/>
    <w:rsid w:val="005456CD"/>
    <w:rsid w:val="005557D7"/>
    <w:rsid w:val="005610F3"/>
    <w:rsid w:val="00562E80"/>
    <w:rsid w:val="005658FE"/>
    <w:rsid w:val="00572CC3"/>
    <w:rsid w:val="00577400"/>
    <w:rsid w:val="00581587"/>
    <w:rsid w:val="00586ACF"/>
    <w:rsid w:val="0058722E"/>
    <w:rsid w:val="00592A44"/>
    <w:rsid w:val="005A35E9"/>
    <w:rsid w:val="005A708F"/>
    <w:rsid w:val="005B244B"/>
    <w:rsid w:val="005C3698"/>
    <w:rsid w:val="005D534C"/>
    <w:rsid w:val="005D6E81"/>
    <w:rsid w:val="005E5243"/>
    <w:rsid w:val="005E61E3"/>
    <w:rsid w:val="005F31FC"/>
    <w:rsid w:val="005F387C"/>
    <w:rsid w:val="005F7E9B"/>
    <w:rsid w:val="006005C7"/>
    <w:rsid w:val="006019BC"/>
    <w:rsid w:val="00606DD6"/>
    <w:rsid w:val="00611638"/>
    <w:rsid w:val="006131B8"/>
    <w:rsid w:val="00616670"/>
    <w:rsid w:val="00623E47"/>
    <w:rsid w:val="00626C74"/>
    <w:rsid w:val="00631027"/>
    <w:rsid w:val="0064112E"/>
    <w:rsid w:val="00643485"/>
    <w:rsid w:val="00643E4D"/>
    <w:rsid w:val="006474E6"/>
    <w:rsid w:val="00651137"/>
    <w:rsid w:val="00651E8D"/>
    <w:rsid w:val="0065609A"/>
    <w:rsid w:val="006576FF"/>
    <w:rsid w:val="00660850"/>
    <w:rsid w:val="00661F72"/>
    <w:rsid w:val="00664CCA"/>
    <w:rsid w:val="006663EB"/>
    <w:rsid w:val="006775A3"/>
    <w:rsid w:val="00691972"/>
    <w:rsid w:val="0069269D"/>
    <w:rsid w:val="006936C6"/>
    <w:rsid w:val="00694AC7"/>
    <w:rsid w:val="006A45DB"/>
    <w:rsid w:val="006B0DB0"/>
    <w:rsid w:val="006C298E"/>
    <w:rsid w:val="006C42C4"/>
    <w:rsid w:val="006C5A88"/>
    <w:rsid w:val="006D68AB"/>
    <w:rsid w:val="006E75D7"/>
    <w:rsid w:val="006F5D14"/>
    <w:rsid w:val="007063EF"/>
    <w:rsid w:val="00706F1C"/>
    <w:rsid w:val="007120DD"/>
    <w:rsid w:val="00717AAA"/>
    <w:rsid w:val="00724ACD"/>
    <w:rsid w:val="00727B65"/>
    <w:rsid w:val="00732BC4"/>
    <w:rsid w:val="0073360F"/>
    <w:rsid w:val="00740048"/>
    <w:rsid w:val="007408DC"/>
    <w:rsid w:val="007479A4"/>
    <w:rsid w:val="0076201D"/>
    <w:rsid w:val="007666D2"/>
    <w:rsid w:val="007673B4"/>
    <w:rsid w:val="00772916"/>
    <w:rsid w:val="0077371E"/>
    <w:rsid w:val="00773A23"/>
    <w:rsid w:val="00775014"/>
    <w:rsid w:val="007750BE"/>
    <w:rsid w:val="00780DCF"/>
    <w:rsid w:val="007827E8"/>
    <w:rsid w:val="00782DA0"/>
    <w:rsid w:val="00792036"/>
    <w:rsid w:val="00795862"/>
    <w:rsid w:val="007A1501"/>
    <w:rsid w:val="007A1938"/>
    <w:rsid w:val="007A390C"/>
    <w:rsid w:val="007B2BD5"/>
    <w:rsid w:val="007B2FBF"/>
    <w:rsid w:val="007B659B"/>
    <w:rsid w:val="007C10C9"/>
    <w:rsid w:val="007D02D3"/>
    <w:rsid w:val="007D61B2"/>
    <w:rsid w:val="007E2714"/>
    <w:rsid w:val="007E5B4E"/>
    <w:rsid w:val="007E64F9"/>
    <w:rsid w:val="007F33C3"/>
    <w:rsid w:val="007F3A5D"/>
    <w:rsid w:val="007F6D86"/>
    <w:rsid w:val="007F6F57"/>
    <w:rsid w:val="00805029"/>
    <w:rsid w:val="0080675C"/>
    <w:rsid w:val="00807046"/>
    <w:rsid w:val="00810421"/>
    <w:rsid w:val="00813DEE"/>
    <w:rsid w:val="008165D8"/>
    <w:rsid w:val="00817A5D"/>
    <w:rsid w:val="00820D8D"/>
    <w:rsid w:val="00821A4E"/>
    <w:rsid w:val="00823981"/>
    <w:rsid w:val="008304B1"/>
    <w:rsid w:val="008312B7"/>
    <w:rsid w:val="00832A0C"/>
    <w:rsid w:val="008357B2"/>
    <w:rsid w:val="00835D85"/>
    <w:rsid w:val="00851AC5"/>
    <w:rsid w:val="008523D9"/>
    <w:rsid w:val="008543F6"/>
    <w:rsid w:val="0085796C"/>
    <w:rsid w:val="00863970"/>
    <w:rsid w:val="00863CC4"/>
    <w:rsid w:val="008651E9"/>
    <w:rsid w:val="0087041F"/>
    <w:rsid w:val="00870619"/>
    <w:rsid w:val="008754DB"/>
    <w:rsid w:val="00883915"/>
    <w:rsid w:val="008876FC"/>
    <w:rsid w:val="008927EC"/>
    <w:rsid w:val="008952A4"/>
    <w:rsid w:val="008A2912"/>
    <w:rsid w:val="008A72AF"/>
    <w:rsid w:val="008C3C87"/>
    <w:rsid w:val="008C4F9F"/>
    <w:rsid w:val="008C7012"/>
    <w:rsid w:val="008C7AA9"/>
    <w:rsid w:val="008D51CD"/>
    <w:rsid w:val="008E1B79"/>
    <w:rsid w:val="008E7034"/>
    <w:rsid w:val="008F31D4"/>
    <w:rsid w:val="008F461C"/>
    <w:rsid w:val="008F5408"/>
    <w:rsid w:val="009004B2"/>
    <w:rsid w:val="00905E3F"/>
    <w:rsid w:val="00912496"/>
    <w:rsid w:val="00914D26"/>
    <w:rsid w:val="00915386"/>
    <w:rsid w:val="00916A18"/>
    <w:rsid w:val="0092045B"/>
    <w:rsid w:val="0092389C"/>
    <w:rsid w:val="0092564D"/>
    <w:rsid w:val="00935EAE"/>
    <w:rsid w:val="00940D34"/>
    <w:rsid w:val="00943E33"/>
    <w:rsid w:val="00947174"/>
    <w:rsid w:val="00950209"/>
    <w:rsid w:val="009502C5"/>
    <w:rsid w:val="00950D5E"/>
    <w:rsid w:val="009632D2"/>
    <w:rsid w:val="00980670"/>
    <w:rsid w:val="009849DD"/>
    <w:rsid w:val="00996800"/>
    <w:rsid w:val="009A2537"/>
    <w:rsid w:val="009A3441"/>
    <w:rsid w:val="009A463C"/>
    <w:rsid w:val="009A613B"/>
    <w:rsid w:val="009B03D9"/>
    <w:rsid w:val="009B1D97"/>
    <w:rsid w:val="009B27F0"/>
    <w:rsid w:val="009B3F89"/>
    <w:rsid w:val="009C3502"/>
    <w:rsid w:val="009E62EB"/>
    <w:rsid w:val="009E73F7"/>
    <w:rsid w:val="00A13695"/>
    <w:rsid w:val="00A16C09"/>
    <w:rsid w:val="00A2344B"/>
    <w:rsid w:val="00A30B92"/>
    <w:rsid w:val="00A47479"/>
    <w:rsid w:val="00A47FD8"/>
    <w:rsid w:val="00A5202C"/>
    <w:rsid w:val="00A549A5"/>
    <w:rsid w:val="00A54F3C"/>
    <w:rsid w:val="00A767B1"/>
    <w:rsid w:val="00A76CC4"/>
    <w:rsid w:val="00A81604"/>
    <w:rsid w:val="00A83C21"/>
    <w:rsid w:val="00A84AF9"/>
    <w:rsid w:val="00A85099"/>
    <w:rsid w:val="00A85C84"/>
    <w:rsid w:val="00AB0869"/>
    <w:rsid w:val="00AB0B20"/>
    <w:rsid w:val="00AB233B"/>
    <w:rsid w:val="00AB3118"/>
    <w:rsid w:val="00AB423A"/>
    <w:rsid w:val="00AB6546"/>
    <w:rsid w:val="00AC3C3E"/>
    <w:rsid w:val="00AD0F57"/>
    <w:rsid w:val="00AD329B"/>
    <w:rsid w:val="00AD666C"/>
    <w:rsid w:val="00AD7804"/>
    <w:rsid w:val="00AE2541"/>
    <w:rsid w:val="00AF2425"/>
    <w:rsid w:val="00AF7BF0"/>
    <w:rsid w:val="00B0074D"/>
    <w:rsid w:val="00B00D39"/>
    <w:rsid w:val="00B05EEE"/>
    <w:rsid w:val="00B223A3"/>
    <w:rsid w:val="00B31C0E"/>
    <w:rsid w:val="00B32C7A"/>
    <w:rsid w:val="00B33CC5"/>
    <w:rsid w:val="00B3623D"/>
    <w:rsid w:val="00B41374"/>
    <w:rsid w:val="00B5048C"/>
    <w:rsid w:val="00B54209"/>
    <w:rsid w:val="00B563A7"/>
    <w:rsid w:val="00B60FFA"/>
    <w:rsid w:val="00B6208C"/>
    <w:rsid w:val="00B62229"/>
    <w:rsid w:val="00B644D9"/>
    <w:rsid w:val="00B67A6A"/>
    <w:rsid w:val="00B74B26"/>
    <w:rsid w:val="00B929E4"/>
    <w:rsid w:val="00B96F65"/>
    <w:rsid w:val="00BB05F3"/>
    <w:rsid w:val="00BB40C7"/>
    <w:rsid w:val="00BB4828"/>
    <w:rsid w:val="00BD4308"/>
    <w:rsid w:val="00BE7F29"/>
    <w:rsid w:val="00C00D9C"/>
    <w:rsid w:val="00C06195"/>
    <w:rsid w:val="00C10E33"/>
    <w:rsid w:val="00C13DBD"/>
    <w:rsid w:val="00C2172A"/>
    <w:rsid w:val="00C2191F"/>
    <w:rsid w:val="00C31432"/>
    <w:rsid w:val="00C343CE"/>
    <w:rsid w:val="00C43995"/>
    <w:rsid w:val="00C560D6"/>
    <w:rsid w:val="00C72136"/>
    <w:rsid w:val="00C827F3"/>
    <w:rsid w:val="00C8408C"/>
    <w:rsid w:val="00C87768"/>
    <w:rsid w:val="00C91A8B"/>
    <w:rsid w:val="00C93E51"/>
    <w:rsid w:val="00C94517"/>
    <w:rsid w:val="00CA6432"/>
    <w:rsid w:val="00CB73B7"/>
    <w:rsid w:val="00CC03B3"/>
    <w:rsid w:val="00CC0630"/>
    <w:rsid w:val="00CC0D70"/>
    <w:rsid w:val="00CC333F"/>
    <w:rsid w:val="00CD0B7E"/>
    <w:rsid w:val="00CD1080"/>
    <w:rsid w:val="00CE2D44"/>
    <w:rsid w:val="00CE3FA2"/>
    <w:rsid w:val="00CE5A7B"/>
    <w:rsid w:val="00CF1312"/>
    <w:rsid w:val="00CF48DB"/>
    <w:rsid w:val="00CF69A1"/>
    <w:rsid w:val="00D02CAD"/>
    <w:rsid w:val="00D05AF5"/>
    <w:rsid w:val="00D07030"/>
    <w:rsid w:val="00D10E5B"/>
    <w:rsid w:val="00D11D7C"/>
    <w:rsid w:val="00D13ADF"/>
    <w:rsid w:val="00D14073"/>
    <w:rsid w:val="00D165AA"/>
    <w:rsid w:val="00D27AF1"/>
    <w:rsid w:val="00D32F05"/>
    <w:rsid w:val="00D35F1B"/>
    <w:rsid w:val="00D4021F"/>
    <w:rsid w:val="00D4317A"/>
    <w:rsid w:val="00D450B5"/>
    <w:rsid w:val="00D47ACD"/>
    <w:rsid w:val="00D6094C"/>
    <w:rsid w:val="00D617F0"/>
    <w:rsid w:val="00D669A6"/>
    <w:rsid w:val="00D7572D"/>
    <w:rsid w:val="00D830E8"/>
    <w:rsid w:val="00D8666E"/>
    <w:rsid w:val="00D87746"/>
    <w:rsid w:val="00D935A0"/>
    <w:rsid w:val="00D96CB7"/>
    <w:rsid w:val="00DA590C"/>
    <w:rsid w:val="00DA5EAD"/>
    <w:rsid w:val="00DA769B"/>
    <w:rsid w:val="00DB1AD0"/>
    <w:rsid w:val="00DB479E"/>
    <w:rsid w:val="00DB79A3"/>
    <w:rsid w:val="00DB7B29"/>
    <w:rsid w:val="00DC12AF"/>
    <w:rsid w:val="00DC2387"/>
    <w:rsid w:val="00DC6DD2"/>
    <w:rsid w:val="00DD33D9"/>
    <w:rsid w:val="00DE5494"/>
    <w:rsid w:val="00DE5DA0"/>
    <w:rsid w:val="00DE62D7"/>
    <w:rsid w:val="00DF5FB3"/>
    <w:rsid w:val="00DF697A"/>
    <w:rsid w:val="00DF6D5D"/>
    <w:rsid w:val="00E00FA3"/>
    <w:rsid w:val="00E064A6"/>
    <w:rsid w:val="00E06683"/>
    <w:rsid w:val="00E1109A"/>
    <w:rsid w:val="00E13293"/>
    <w:rsid w:val="00E17402"/>
    <w:rsid w:val="00E22F18"/>
    <w:rsid w:val="00E328BA"/>
    <w:rsid w:val="00E54490"/>
    <w:rsid w:val="00E60A5E"/>
    <w:rsid w:val="00E7745A"/>
    <w:rsid w:val="00E8122D"/>
    <w:rsid w:val="00E83E31"/>
    <w:rsid w:val="00E84E2E"/>
    <w:rsid w:val="00E906F5"/>
    <w:rsid w:val="00E90A73"/>
    <w:rsid w:val="00E9680D"/>
    <w:rsid w:val="00EB0DB8"/>
    <w:rsid w:val="00EB4482"/>
    <w:rsid w:val="00EC3B83"/>
    <w:rsid w:val="00EC4236"/>
    <w:rsid w:val="00EC4367"/>
    <w:rsid w:val="00EC504E"/>
    <w:rsid w:val="00ED2A84"/>
    <w:rsid w:val="00EE0118"/>
    <w:rsid w:val="00EE2D05"/>
    <w:rsid w:val="00EE323A"/>
    <w:rsid w:val="00EE49A6"/>
    <w:rsid w:val="00EE5514"/>
    <w:rsid w:val="00EE5968"/>
    <w:rsid w:val="00EE6D92"/>
    <w:rsid w:val="00EF7AD7"/>
    <w:rsid w:val="00F00177"/>
    <w:rsid w:val="00F00ADB"/>
    <w:rsid w:val="00F1017E"/>
    <w:rsid w:val="00F110D9"/>
    <w:rsid w:val="00F13F3A"/>
    <w:rsid w:val="00F15E42"/>
    <w:rsid w:val="00F202DE"/>
    <w:rsid w:val="00F20531"/>
    <w:rsid w:val="00F20726"/>
    <w:rsid w:val="00F247F3"/>
    <w:rsid w:val="00F27B01"/>
    <w:rsid w:val="00F337E9"/>
    <w:rsid w:val="00F4054B"/>
    <w:rsid w:val="00F413A2"/>
    <w:rsid w:val="00F414B2"/>
    <w:rsid w:val="00F46332"/>
    <w:rsid w:val="00F4673C"/>
    <w:rsid w:val="00F51457"/>
    <w:rsid w:val="00F53BCA"/>
    <w:rsid w:val="00F54B1F"/>
    <w:rsid w:val="00F56750"/>
    <w:rsid w:val="00F71486"/>
    <w:rsid w:val="00F73097"/>
    <w:rsid w:val="00F74B32"/>
    <w:rsid w:val="00F76C3B"/>
    <w:rsid w:val="00F81365"/>
    <w:rsid w:val="00F82C2A"/>
    <w:rsid w:val="00F85A52"/>
    <w:rsid w:val="00F86FA2"/>
    <w:rsid w:val="00F907C7"/>
    <w:rsid w:val="00FA25A3"/>
    <w:rsid w:val="00FA25BE"/>
    <w:rsid w:val="00FA2BD2"/>
    <w:rsid w:val="00FA6635"/>
    <w:rsid w:val="00FA7995"/>
    <w:rsid w:val="00FA7F4A"/>
    <w:rsid w:val="00FB0923"/>
    <w:rsid w:val="00FB3C3C"/>
    <w:rsid w:val="00FB7429"/>
    <w:rsid w:val="00FC1D52"/>
    <w:rsid w:val="00FC2348"/>
    <w:rsid w:val="00FD1C92"/>
    <w:rsid w:val="00FD3D59"/>
    <w:rsid w:val="00FE3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5ABAF7"/>
  <w15:docId w15:val="{96185707-190A-41BF-8287-6FDCF2214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B233B"/>
    <w:pPr>
      <w:widowControl w:val="0"/>
    </w:pPr>
    <w:rPr>
      <w:rFonts w:ascii="Arial Unicode MS" w:hAnsi="Arial Unicode MS" w:cs="Arial Unicode MS"/>
      <w:color w:val="000000"/>
      <w:sz w:val="24"/>
      <w:szCs w:val="24"/>
      <w:lang w:val="uk-UA" w:eastAsia="uk-UA"/>
    </w:rPr>
  </w:style>
  <w:style w:type="paragraph" w:styleId="1">
    <w:name w:val="heading 1"/>
    <w:basedOn w:val="a"/>
    <w:link w:val="10"/>
    <w:uiPriority w:val="99"/>
    <w:qFormat/>
    <w:rsid w:val="00EC3B83"/>
    <w:pPr>
      <w:widowControl/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</w:rPr>
  </w:style>
  <w:style w:type="paragraph" w:styleId="2">
    <w:name w:val="heading 2"/>
    <w:basedOn w:val="a"/>
    <w:link w:val="20"/>
    <w:uiPriority w:val="99"/>
    <w:qFormat/>
    <w:rsid w:val="00EC3B83"/>
    <w:pPr>
      <w:widowControl/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1B7A3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C3B83"/>
    <w:rPr>
      <w:rFonts w:ascii="Times New Roman" w:hAnsi="Times New Roman" w:cs="Times New Roman"/>
      <w:b/>
      <w:bCs/>
      <w:kern w:val="36"/>
      <w:sz w:val="48"/>
      <w:szCs w:val="48"/>
      <w:lang w:val="uk-UA" w:eastAsia="uk-UA"/>
    </w:rPr>
  </w:style>
  <w:style w:type="character" w:customStyle="1" w:styleId="20">
    <w:name w:val="Заголовок 2 Знак"/>
    <w:link w:val="2"/>
    <w:uiPriority w:val="99"/>
    <w:locked/>
    <w:rsid w:val="00EC3B83"/>
    <w:rPr>
      <w:rFonts w:ascii="Times New Roman" w:hAnsi="Times New Roman" w:cs="Times New Roman"/>
      <w:b/>
      <w:bCs/>
      <w:sz w:val="36"/>
      <w:szCs w:val="36"/>
      <w:lang w:val="uk-UA" w:eastAsia="uk-UA"/>
    </w:rPr>
  </w:style>
  <w:style w:type="paragraph" w:customStyle="1" w:styleId="8">
    <w:name w:val="заголовок 8"/>
    <w:basedOn w:val="a"/>
    <w:next w:val="a"/>
    <w:uiPriority w:val="99"/>
    <w:rsid w:val="00DC6DD2"/>
    <w:pPr>
      <w:keepNext/>
      <w:widowControl/>
      <w:spacing w:line="360" w:lineRule="auto"/>
      <w:jc w:val="right"/>
      <w:outlineLvl w:val="7"/>
    </w:pPr>
    <w:rPr>
      <w:rFonts w:cs="Times New Roman"/>
      <w:b/>
      <w:bCs/>
      <w:i/>
      <w:iCs/>
      <w:color w:val="auto"/>
      <w:sz w:val="28"/>
      <w:szCs w:val="28"/>
      <w:lang w:eastAsia="ru-RU"/>
    </w:rPr>
  </w:style>
  <w:style w:type="paragraph" w:styleId="21">
    <w:name w:val="Body Text Indent 2"/>
    <w:basedOn w:val="a"/>
    <w:link w:val="22"/>
    <w:uiPriority w:val="99"/>
    <w:rsid w:val="00DC6DD2"/>
    <w:pPr>
      <w:widowControl/>
      <w:spacing w:line="360" w:lineRule="auto"/>
      <w:ind w:left="284" w:hanging="284"/>
      <w:jc w:val="both"/>
    </w:pPr>
    <w:rPr>
      <w:color w:val="auto"/>
      <w:sz w:val="28"/>
      <w:szCs w:val="28"/>
      <w:lang w:eastAsia="en-US"/>
    </w:rPr>
  </w:style>
  <w:style w:type="character" w:customStyle="1" w:styleId="22">
    <w:name w:val="Основной текст с отступом 2 Знак"/>
    <w:link w:val="21"/>
    <w:uiPriority w:val="99"/>
    <w:locked/>
    <w:rsid w:val="00DC6DD2"/>
    <w:rPr>
      <w:rFonts w:ascii="Arial Unicode MS" w:eastAsia="Times New Roman" w:hAnsi="Arial Unicode MS" w:cs="Arial Unicode MS"/>
      <w:sz w:val="20"/>
      <w:szCs w:val="20"/>
      <w:lang w:val="uk-UA"/>
    </w:rPr>
  </w:style>
  <w:style w:type="paragraph" w:styleId="a3">
    <w:name w:val="Body Text"/>
    <w:basedOn w:val="a"/>
    <w:link w:val="a4"/>
    <w:uiPriority w:val="99"/>
    <w:rsid w:val="00DC6DD2"/>
    <w:pPr>
      <w:widowControl/>
      <w:jc w:val="both"/>
    </w:pPr>
    <w:rPr>
      <w:color w:val="auto"/>
      <w:lang w:eastAsia="en-US"/>
    </w:rPr>
  </w:style>
  <w:style w:type="character" w:customStyle="1" w:styleId="a4">
    <w:name w:val="Основной текст Знак"/>
    <w:link w:val="a3"/>
    <w:uiPriority w:val="99"/>
    <w:locked/>
    <w:rsid w:val="00DC6DD2"/>
    <w:rPr>
      <w:rFonts w:ascii="Arial Unicode MS" w:eastAsia="Times New Roman" w:hAnsi="Arial Unicode MS" w:cs="Arial Unicode MS"/>
      <w:sz w:val="20"/>
      <w:szCs w:val="20"/>
      <w:lang w:val="uk-UA"/>
    </w:rPr>
  </w:style>
  <w:style w:type="paragraph" w:styleId="31">
    <w:name w:val="Body Text Indent 3"/>
    <w:basedOn w:val="a"/>
    <w:link w:val="32"/>
    <w:uiPriority w:val="99"/>
    <w:rsid w:val="00DC6DD2"/>
    <w:pPr>
      <w:widowControl/>
      <w:spacing w:line="360" w:lineRule="auto"/>
      <w:ind w:firstLine="720"/>
      <w:jc w:val="both"/>
    </w:pPr>
    <w:rPr>
      <w:color w:val="auto"/>
      <w:sz w:val="28"/>
      <w:szCs w:val="28"/>
      <w:lang w:eastAsia="en-US"/>
    </w:rPr>
  </w:style>
  <w:style w:type="character" w:customStyle="1" w:styleId="32">
    <w:name w:val="Основной текст с отступом 3 Знак"/>
    <w:link w:val="31"/>
    <w:uiPriority w:val="99"/>
    <w:locked/>
    <w:rsid w:val="00DC6DD2"/>
    <w:rPr>
      <w:rFonts w:ascii="Arial Unicode MS" w:eastAsia="Times New Roman" w:hAnsi="Arial Unicode MS" w:cs="Arial Unicode MS"/>
      <w:sz w:val="20"/>
      <w:szCs w:val="20"/>
      <w:lang w:val="uk-UA"/>
    </w:rPr>
  </w:style>
  <w:style w:type="paragraph" w:styleId="a5">
    <w:name w:val="No Spacing"/>
    <w:uiPriority w:val="99"/>
    <w:qFormat/>
    <w:rsid w:val="00DC6DD2"/>
    <w:rPr>
      <w:rFonts w:cs="Calibri"/>
      <w:sz w:val="22"/>
      <w:szCs w:val="22"/>
      <w:lang w:eastAsia="en-US"/>
    </w:rPr>
  </w:style>
  <w:style w:type="character" w:customStyle="1" w:styleId="A40">
    <w:name w:val="A4"/>
    <w:uiPriority w:val="99"/>
    <w:rsid w:val="00DC6DD2"/>
    <w:rPr>
      <w:color w:val="000000"/>
      <w:sz w:val="22"/>
      <w:szCs w:val="22"/>
    </w:rPr>
  </w:style>
  <w:style w:type="paragraph" w:customStyle="1" w:styleId="a6">
    <w:name w:val="Нормальний текст"/>
    <w:basedOn w:val="a"/>
    <w:uiPriority w:val="99"/>
    <w:rsid w:val="003C2311"/>
    <w:pPr>
      <w:widowControl/>
      <w:spacing w:before="120"/>
      <w:ind w:firstLine="567"/>
    </w:pPr>
    <w:rPr>
      <w:rFonts w:ascii="Antiqua" w:eastAsia="Times New Roman" w:hAnsi="Antiqua" w:cs="Antiqua"/>
      <w:color w:val="auto"/>
      <w:sz w:val="26"/>
      <w:szCs w:val="26"/>
      <w:lang w:eastAsia="ru-RU"/>
    </w:rPr>
  </w:style>
  <w:style w:type="paragraph" w:styleId="a7">
    <w:name w:val="header"/>
    <w:basedOn w:val="a"/>
    <w:link w:val="a8"/>
    <w:uiPriority w:val="99"/>
    <w:rsid w:val="00290066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link w:val="a7"/>
    <w:uiPriority w:val="99"/>
    <w:locked/>
    <w:rsid w:val="00290066"/>
    <w:rPr>
      <w:rFonts w:ascii="Arial Unicode MS" w:eastAsia="Times New Roman" w:hAnsi="Arial Unicode MS" w:cs="Arial Unicode MS"/>
      <w:color w:val="000000"/>
      <w:sz w:val="24"/>
      <w:szCs w:val="24"/>
      <w:lang w:val="uk-UA" w:eastAsia="uk-UA"/>
    </w:rPr>
  </w:style>
  <w:style w:type="paragraph" w:styleId="a9">
    <w:name w:val="footer"/>
    <w:basedOn w:val="a"/>
    <w:link w:val="aa"/>
    <w:uiPriority w:val="99"/>
    <w:rsid w:val="00290066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link w:val="a9"/>
    <w:uiPriority w:val="99"/>
    <w:locked/>
    <w:rsid w:val="00290066"/>
    <w:rPr>
      <w:rFonts w:ascii="Arial Unicode MS" w:eastAsia="Times New Roman" w:hAnsi="Arial Unicode MS" w:cs="Arial Unicode MS"/>
      <w:color w:val="000000"/>
      <w:sz w:val="24"/>
      <w:szCs w:val="24"/>
      <w:lang w:val="uk-UA" w:eastAsia="uk-UA"/>
    </w:rPr>
  </w:style>
  <w:style w:type="paragraph" w:styleId="ab">
    <w:name w:val="List Paragraph"/>
    <w:basedOn w:val="a"/>
    <w:uiPriority w:val="99"/>
    <w:qFormat/>
    <w:rsid w:val="00AB423A"/>
    <w:pPr>
      <w:widowControl/>
      <w:spacing w:after="160" w:line="259" w:lineRule="auto"/>
      <w:ind w:left="720"/>
    </w:pPr>
    <w:rPr>
      <w:rFonts w:ascii="Calibri" w:hAnsi="Calibri" w:cs="Calibri"/>
      <w:color w:val="auto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EC3B83"/>
  </w:style>
  <w:style w:type="character" w:styleId="ac">
    <w:name w:val="Hyperlink"/>
    <w:uiPriority w:val="99"/>
    <w:semiHidden/>
    <w:rsid w:val="00EC3B83"/>
    <w:rPr>
      <w:color w:val="0000FF"/>
      <w:u w:val="single"/>
    </w:rPr>
  </w:style>
  <w:style w:type="paragraph" w:customStyle="1" w:styleId="bodytext">
    <w:name w:val="bodytext"/>
    <w:basedOn w:val="a"/>
    <w:uiPriority w:val="99"/>
    <w:rsid w:val="00EC3B83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d">
    <w:name w:val="Body Text Indent"/>
    <w:basedOn w:val="a"/>
    <w:link w:val="ae"/>
    <w:uiPriority w:val="99"/>
    <w:rsid w:val="007E2714"/>
    <w:pPr>
      <w:spacing w:after="120"/>
      <w:ind w:left="283"/>
    </w:pPr>
  </w:style>
  <w:style w:type="character" w:customStyle="1" w:styleId="ae">
    <w:name w:val="Основной текст с отступом Знак"/>
    <w:link w:val="ad"/>
    <w:uiPriority w:val="99"/>
    <w:locked/>
    <w:rsid w:val="007E2714"/>
    <w:rPr>
      <w:rFonts w:ascii="Arial Unicode MS" w:eastAsia="Times New Roman" w:hAnsi="Arial Unicode MS" w:cs="Arial Unicode MS"/>
      <w:color w:val="000000"/>
      <w:sz w:val="24"/>
      <w:szCs w:val="24"/>
      <w:lang w:val="uk-UA" w:eastAsia="uk-UA"/>
    </w:rPr>
  </w:style>
  <w:style w:type="table" w:styleId="af">
    <w:name w:val="Table Grid"/>
    <w:basedOn w:val="a1"/>
    <w:uiPriority w:val="99"/>
    <w:rsid w:val="007E2714"/>
    <w:rPr>
      <w:rFonts w:cs="Calibri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3">
    <w:name w:val="Основной текст (2)_"/>
    <w:link w:val="24"/>
    <w:uiPriority w:val="99"/>
    <w:locked/>
    <w:rsid w:val="007E2714"/>
    <w:rPr>
      <w:rFonts w:ascii="Times New Roman" w:hAnsi="Times New Roman" w:cs="Times New Roman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7E2714"/>
    <w:pPr>
      <w:shd w:val="clear" w:color="auto" w:fill="FFFFFF"/>
      <w:spacing w:after="240" w:line="235" w:lineRule="exact"/>
      <w:ind w:hanging="320"/>
    </w:pPr>
    <w:rPr>
      <w:rFonts w:cs="Times New Roman"/>
      <w:color w:val="auto"/>
      <w:sz w:val="20"/>
      <w:szCs w:val="20"/>
      <w:lang w:val="ru-RU" w:eastAsia="ru-RU"/>
    </w:rPr>
  </w:style>
  <w:style w:type="character" w:customStyle="1" w:styleId="2Tahoma1">
    <w:name w:val="Основной текст (2) + Tahoma1"/>
    <w:aliases w:val="81,5 pt1,Полужирный2,Курсив5,Интервал 0 pt"/>
    <w:uiPriority w:val="99"/>
    <w:rsid w:val="007E2714"/>
    <w:rPr>
      <w:rFonts w:ascii="Tahoma" w:hAnsi="Tahoma" w:cs="Tahoma"/>
      <w:b/>
      <w:bCs/>
      <w:i/>
      <w:iCs/>
      <w:color w:val="000000"/>
      <w:spacing w:val="-10"/>
      <w:w w:val="100"/>
      <w:position w:val="0"/>
      <w:sz w:val="17"/>
      <w:szCs w:val="17"/>
      <w:u w:val="none"/>
      <w:lang w:val="uk-UA" w:eastAsia="uk-UA"/>
    </w:rPr>
  </w:style>
  <w:style w:type="character" w:customStyle="1" w:styleId="2Tahoma2">
    <w:name w:val="Основной текст (2) + Tahoma2"/>
    <w:aliases w:val="82,5 pt2"/>
    <w:uiPriority w:val="99"/>
    <w:rsid w:val="007E2714"/>
    <w:rPr>
      <w:rFonts w:ascii="Tahoma" w:hAnsi="Tahoma" w:cs="Tahoma"/>
      <w:color w:val="000000"/>
      <w:spacing w:val="0"/>
      <w:w w:val="100"/>
      <w:position w:val="0"/>
      <w:sz w:val="17"/>
      <w:szCs w:val="17"/>
      <w:u w:val="none"/>
      <w:lang w:val="uk-UA" w:eastAsia="uk-UA"/>
    </w:rPr>
  </w:style>
  <w:style w:type="character" w:customStyle="1" w:styleId="33">
    <w:name w:val="Основной текст (3)_"/>
    <w:link w:val="34"/>
    <w:uiPriority w:val="99"/>
    <w:locked/>
    <w:rsid w:val="007E2714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4">
    <w:name w:val="Основной текст (3)"/>
    <w:basedOn w:val="a"/>
    <w:link w:val="33"/>
    <w:uiPriority w:val="99"/>
    <w:rsid w:val="007E2714"/>
    <w:pPr>
      <w:shd w:val="clear" w:color="auto" w:fill="FFFFFF"/>
      <w:spacing w:after="1380" w:line="240" w:lineRule="atLeast"/>
      <w:jc w:val="center"/>
    </w:pPr>
    <w:rPr>
      <w:rFonts w:cs="Times New Roman"/>
      <w:b/>
      <w:bCs/>
      <w:color w:val="auto"/>
      <w:sz w:val="28"/>
      <w:szCs w:val="28"/>
      <w:lang w:val="ru-RU" w:eastAsia="ru-RU"/>
    </w:rPr>
  </w:style>
  <w:style w:type="character" w:styleId="af0">
    <w:name w:val="Strong"/>
    <w:uiPriority w:val="22"/>
    <w:qFormat/>
    <w:rsid w:val="007E2714"/>
    <w:rPr>
      <w:b/>
      <w:bCs/>
    </w:rPr>
  </w:style>
  <w:style w:type="paragraph" w:styleId="af1">
    <w:name w:val="Plain Text"/>
    <w:basedOn w:val="a"/>
    <w:link w:val="af2"/>
    <w:uiPriority w:val="99"/>
    <w:rsid w:val="007E2714"/>
    <w:pPr>
      <w:widowControl/>
    </w:pPr>
    <w:rPr>
      <w:rFonts w:ascii="Courier New" w:eastAsia="Times New Roman" w:hAnsi="Courier New" w:cs="Courier New"/>
      <w:color w:val="auto"/>
      <w:sz w:val="20"/>
      <w:szCs w:val="20"/>
      <w:lang w:val="en-US" w:eastAsia="ru-RU"/>
    </w:rPr>
  </w:style>
  <w:style w:type="character" w:customStyle="1" w:styleId="af2">
    <w:name w:val="Текст Знак"/>
    <w:link w:val="af1"/>
    <w:uiPriority w:val="99"/>
    <w:locked/>
    <w:rsid w:val="007E2714"/>
    <w:rPr>
      <w:rFonts w:ascii="Courier New" w:hAnsi="Courier New" w:cs="Courier New"/>
      <w:sz w:val="20"/>
      <w:szCs w:val="20"/>
      <w:lang w:val="en-US" w:eastAsia="ru-RU"/>
    </w:rPr>
  </w:style>
  <w:style w:type="paragraph" w:styleId="af3">
    <w:name w:val="Normal (Web)"/>
    <w:basedOn w:val="a"/>
    <w:uiPriority w:val="99"/>
    <w:unhideWhenUsed/>
    <w:rsid w:val="0087041F"/>
    <w:pPr>
      <w:widowControl/>
      <w:spacing w:before="100" w:beforeAutospacing="1" w:after="100" w:afterAutospacing="1"/>
    </w:pPr>
    <w:rPr>
      <w:rFonts w:ascii="Times New Roman" w:eastAsiaTheme="minorEastAsia" w:hAnsi="Times New Roman" w:cs="Times New Roman"/>
      <w:color w:val="auto"/>
    </w:rPr>
  </w:style>
  <w:style w:type="paragraph" w:customStyle="1" w:styleId="220">
    <w:name w:val="22"/>
    <w:basedOn w:val="a"/>
    <w:rsid w:val="001B7A30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/>
    </w:rPr>
  </w:style>
  <w:style w:type="character" w:customStyle="1" w:styleId="30">
    <w:name w:val="Заголовок 3 Знак"/>
    <w:basedOn w:val="a0"/>
    <w:link w:val="3"/>
    <w:semiHidden/>
    <w:rsid w:val="001B7A3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9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69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14</Pages>
  <Words>17242</Words>
  <Characters>9829</Characters>
  <Application>Microsoft Office Word</Application>
  <DocSecurity>0</DocSecurity>
  <Lines>81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Глазунов</dc:creator>
  <cp:lastModifiedBy>User</cp:lastModifiedBy>
  <cp:revision>7</cp:revision>
  <dcterms:created xsi:type="dcterms:W3CDTF">2018-08-31T16:48:00Z</dcterms:created>
  <dcterms:modified xsi:type="dcterms:W3CDTF">2018-09-02T17:44:00Z</dcterms:modified>
</cp:coreProperties>
</file>